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4BD" w:rsidRPr="00C254BD" w:rsidRDefault="00C254BD" w:rsidP="00C254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Ծառայության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Անձնագիր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 xml:space="preserve">10-33.2-Մ3-1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ավագ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մասնագետ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(2025-06-13 )</w:t>
      </w:r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Ընդհանուր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դրույթներ</w:t>
      </w:r>
      <w:proofErr w:type="spellEnd"/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1.1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Անվանում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Ծածկագիր</w:t>
      </w:r>
      <w:proofErr w:type="spellEnd"/>
    </w:p>
    <w:p w:rsidR="00C254BD" w:rsidRPr="00C254BD" w:rsidRDefault="00C254BD" w:rsidP="00C254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հարցերի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Արտաքին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կապերի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|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ավագ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, (10-33.2-Մ3-1)</w:t>
      </w:r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1.2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Ենթակա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հաշվետու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է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ավագ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անմիջական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հաշվետու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պետին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1.3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Փոխարինող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կամ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պաշտոնների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անվանումները</w:t>
      </w:r>
      <w:proofErr w:type="spellEnd"/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ավագ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բացակայության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դեպքում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նրան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փոխարինում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գլխավոր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մասնագետներից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մեկը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1.4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Աշխատավայր</w:t>
      </w:r>
      <w:proofErr w:type="spellEnd"/>
    </w:p>
    <w:p w:rsidR="00C254BD" w:rsidRPr="00C254BD" w:rsidRDefault="00C254BD" w:rsidP="00C254BD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ք.Երևան</w:t>
      </w:r>
      <w:proofErr w:type="spellEnd"/>
      <w:proofErr w:type="gram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Կենտրոն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շենք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N3</w:t>
      </w:r>
    </w:p>
    <w:p w:rsidR="00C254BD" w:rsidRPr="00C254BD" w:rsidRDefault="00C254BD" w:rsidP="00C25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4B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բնութագիր</w:t>
      </w:r>
      <w:proofErr w:type="spellEnd"/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2.1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բնույթը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գործառույթներ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),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</w:t>
      </w:r>
      <w:proofErr w:type="spellEnd"/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պայմանագրերով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անդամակցությամբ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պայմանավորված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՝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պաշտպանության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պետության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ստանձնած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պարտավորությունների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սահմանված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կարգով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զեկույցների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ու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պայմանագրերի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վերաբերյալ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եզրակացությունների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պաշտպանության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վերաբերող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պայմանագրերի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այդ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ընթացակարգերի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պաշտպանության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օտարերկրյա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պետությունների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օտարերկրյա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պետական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ու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ոչ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հիմնադրամների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իրավաբանական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ու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ֆիզիկական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անձանց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համագործակցությամբ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վարման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նյութերի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պաշտպանության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օտարերկրյա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պետությունների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համագործակցությամբ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սեմինարների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համաժողովների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աշխատաժողովների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միջոցառումների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օտարերկրյա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պետություններից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կազմակերպություններից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ստացվող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օտարերկրյա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պետություններ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ուղարկվող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գրավոր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նյութերի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թարգմանության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օտարերկրյա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պետությունների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ու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միջև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հանդիպումների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նյութերի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8.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օտարերկրյա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պետություններից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ժամանած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հյուրերի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պատվիրակությունների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սպասարկման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9.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համագործակցող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օտարերկրյա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պետությունների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բարեգործական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մուտքի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արտոնագրերի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կացության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քարտերի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գործընթացների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10.Նախարարության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գրասենյակների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Նախարարությանը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աշխատակիցների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օտարերկրյա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վերապատրաստումների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պաշտոնական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այցերի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ընթացակարգերի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ձևակերպման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11.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օտարերկրյա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պետություններ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գործուղման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մեկնած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՝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գրասենյակների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Նախարարությանը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ենթակա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աշխատակիցների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ամփոփման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դրանց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արդյունքների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12.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Հանրապետության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կառավարության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բարեգործական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համակարգման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հանձնաժողովից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ստացված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նախագծերի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ծրագրերը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բարեգործական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որակելու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արտոնություններ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տալու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նպատակով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եզրակացությունների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254BD" w:rsidRPr="00C254BD" w:rsidRDefault="00C254BD" w:rsidP="00C254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գերատեսչությունների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ինչպես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նաև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օտարերկրյա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պետությունների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կառույցների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տեղեկություններ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նյութեր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3. 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գնահատել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տրված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հանձնարարություններից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բխող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նշանակության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խնդիրները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դրանց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տալ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ստեղծագործական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այլընտրանքային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լուծումներ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առաջարկներ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հանձնարարությունների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4. 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տարբեր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ներկյաացուցիչների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քննարկումներ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254BD" w:rsidRPr="00C254BD" w:rsidRDefault="00C254BD" w:rsidP="00C254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գործընկեր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ազգային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զեկույցների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աշխատանքներին</w:t>
      </w:r>
      <w:proofErr w:type="spellEnd"/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պաշտպանության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վերաբերող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պայմանագրերի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համաձայնագրերի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վավերացման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ընթացակարգեր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4. 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սոցիալական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պաշտպանության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ոլորտում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օտարերկրյա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պետությունների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հանդիպումներ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քննարկումներ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սեմինարներ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համաժողովներ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աշխատաժողովների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միջոցառումների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համապատասխան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նյութեր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տեղեկանքներ</w:t>
      </w:r>
      <w:proofErr w:type="spellEnd"/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5.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օտարերկրյա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պետություններից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ժամանած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հյուրերի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պատվիրակությունների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այցերի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իրականացնել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վարչության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անունից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կազմվող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զեկուցագրերի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254BD" w:rsidRPr="00C254BD" w:rsidRDefault="00C254BD" w:rsidP="00C25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4B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Պաշտոնին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ներկայացվող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պահանջներ</w:t>
      </w:r>
      <w:proofErr w:type="spellEnd"/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3.1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Կրթություն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որակավորման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աստիճանը</w:t>
      </w:r>
      <w:proofErr w:type="spellEnd"/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3.2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Մասնագիտական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գիտելիքները</w:t>
      </w:r>
      <w:proofErr w:type="spellEnd"/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Ունի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գործառույթների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անհրաժեշտ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գիտելիքներ</w:t>
      </w:r>
      <w:proofErr w:type="spellEnd"/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3.3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Աշխատանքային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ստաժ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բնագավառում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փորձը</w:t>
      </w:r>
      <w:proofErr w:type="spellEnd"/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առնվազն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մեկ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մեկ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կապեր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հարաբերություններ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բնագավառում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՝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մեկ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տարվա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ստաժ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3.4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Անհրաժեշտ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կոմպետենցիաներ</w:t>
      </w:r>
      <w:proofErr w:type="spellEnd"/>
    </w:p>
    <w:p w:rsidR="00C254BD" w:rsidRPr="00C254BD" w:rsidRDefault="00C254BD" w:rsidP="00C25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C254BD" w:rsidRPr="00C254BD" w:rsidRDefault="00C254BD" w:rsidP="00C254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լուծում</w:t>
      </w:r>
      <w:proofErr w:type="spellEnd"/>
    </w:p>
    <w:p w:rsidR="00C254BD" w:rsidRPr="00C254BD" w:rsidRDefault="00C254BD" w:rsidP="00C254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մշակում</w:t>
      </w:r>
      <w:proofErr w:type="spellEnd"/>
    </w:p>
    <w:p w:rsidR="00C254BD" w:rsidRPr="00C254BD" w:rsidRDefault="00C254BD" w:rsidP="00C254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  <w:proofErr w:type="spellEnd"/>
    </w:p>
    <w:p w:rsidR="00C254BD" w:rsidRPr="00C254BD" w:rsidRDefault="00C254BD" w:rsidP="00C254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C254BD" w:rsidRPr="00C254BD" w:rsidRDefault="00C254BD" w:rsidP="00C254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Ելույթների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կազմակերպում</w:t>
      </w:r>
      <w:proofErr w:type="spellEnd"/>
    </w:p>
    <w:p w:rsidR="00C254BD" w:rsidRPr="00C254BD" w:rsidRDefault="00C254BD" w:rsidP="00C254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նախապատրաստում</w:t>
      </w:r>
      <w:proofErr w:type="spellEnd"/>
    </w:p>
    <w:p w:rsidR="00C254BD" w:rsidRPr="00C254BD" w:rsidRDefault="00C254BD" w:rsidP="00C25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54B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Կազմակերպական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շրջանակ</w:t>
      </w:r>
      <w:proofErr w:type="spellEnd"/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4.1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Աշխատանքի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կազմակերպման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ղեկավարման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պատասխանատվությունը</w:t>
      </w:r>
      <w:proofErr w:type="spellEnd"/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բնույթով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պայմանավորված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վերջնարդյունքին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նպաստող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միջանկյալ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արդյունքի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ստեղծման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համար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4.2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Որոշումներ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կայացնելու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լիազորությունները</w:t>
      </w:r>
      <w:proofErr w:type="spellEnd"/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Կայացնում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որոշումներ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բնույթով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պայմանավորված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գործունեության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վերջնարդյունքին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նպաստող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միջանկյալ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արդյունքի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ստեղծման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4.3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Գործունեության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ազդեցությունը</w:t>
      </w:r>
      <w:proofErr w:type="spellEnd"/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Ունի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ազդեցություն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ապահովման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որոշակի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գործառույթների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4.4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Շփումները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ներկայացուցչությունը</w:t>
      </w:r>
      <w:proofErr w:type="spellEnd"/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իրավասությունների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շփվում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որպես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հանդես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գալիս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տվյալ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մարմնի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ներսում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ստորաբաժանումների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այլ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հետ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հանդես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գալիս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պետական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մարմինների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միջազգային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կազմակերպությունների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ներկայացուցիչների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մասնակցությամբ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ձևավորված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աշխատանքային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խմբերում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</w:p>
    <w:p w:rsidR="00C254BD" w:rsidRPr="00C254BD" w:rsidRDefault="00C254BD" w:rsidP="00C254B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4.5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Խնդիրների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բարդությունը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դրանց</w:t>
      </w:r>
      <w:proofErr w:type="spellEnd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լուծումը</w:t>
      </w:r>
      <w:proofErr w:type="spellEnd"/>
    </w:p>
    <w:p w:rsidR="00C254BD" w:rsidRPr="00C254BD" w:rsidRDefault="00C254BD" w:rsidP="00C25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Իր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լիազորությունների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շրջանակներում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բացահայտում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մասնագիտական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լուծուման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տարբերակներ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և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է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կառուցվածքային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ստորաբաժանման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առջև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դրված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խնդիրների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լուծմանը</w:t>
      </w:r>
      <w:proofErr w:type="spellEnd"/>
      <w:r w:rsidRPr="00C254B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D03C9" w:rsidRDefault="00BD03C9">
      <w:bookmarkStart w:id="0" w:name="_GoBack"/>
      <w:bookmarkEnd w:id="0"/>
    </w:p>
    <w:sectPr w:rsidR="00BD0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34889"/>
    <w:multiLevelType w:val="multilevel"/>
    <w:tmpl w:val="F8D4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BD"/>
    <w:rsid w:val="009C3418"/>
    <w:rsid w:val="00BD03C9"/>
    <w:rsid w:val="00C2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FB99E-C0A3-40DF-83C1-201218CB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254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254B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15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25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04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0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45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87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7286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6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1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55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35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06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96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3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34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20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2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28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203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30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08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8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Hasmik.Aharonyan</dc:creator>
  <cp:keywords/>
  <dc:description/>
  <cp:lastModifiedBy>Hasmik.Aharonyan</cp:lastModifiedBy>
  <cp:revision>1</cp:revision>
  <dcterms:created xsi:type="dcterms:W3CDTF">2025-10-15T07:41:00Z</dcterms:created>
  <dcterms:modified xsi:type="dcterms:W3CDTF">2025-10-15T07:44:00Z</dcterms:modified>
</cp:coreProperties>
</file>