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74" w:rsidRPr="00E82C74" w:rsidRDefault="00E82C74" w:rsidP="00E82C74">
      <w:pPr>
        <w:spacing w:before="100" w:beforeAutospacing="1" w:after="100" w:afterAutospacing="1" w:line="240" w:lineRule="auto"/>
        <w:outlineLvl w:val="3"/>
        <w:rPr>
          <w:rFonts w:ascii="GHEA Grapalat" w:eastAsia="Times New Roman" w:hAnsi="GHEA Grapalat" w:cs="Times New Roman"/>
          <w:b/>
          <w:bCs/>
        </w:rPr>
      </w:pP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Քաղաքացիական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Ծառայության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Պաշտոնի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</w:t>
      </w:r>
      <w:bookmarkStart w:id="0" w:name="_GoBack"/>
      <w:bookmarkEnd w:id="0"/>
      <w:r w:rsidRPr="00E82C74">
        <w:rPr>
          <w:rFonts w:ascii="GHEA Grapalat" w:eastAsia="Times New Roman" w:hAnsi="GHEA Grapalat" w:cs="Times New Roman"/>
          <w:b/>
          <w:bCs/>
        </w:rPr>
        <w:t>նձնագիր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r w:rsidRPr="00E82C74">
        <w:rPr>
          <w:rFonts w:ascii="GHEA Grapalat" w:eastAsia="Times New Roman" w:hAnsi="GHEA Grapalat" w:cs="Times New Roman"/>
          <w:b/>
          <w:bCs/>
        </w:rPr>
        <w:br/>
        <w:t xml:space="preserve">10-32.1-Մ3-1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վարձատրության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քաղաքականության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ավագ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մասնագետ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(2021-11-16 -2022-07-20) 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1.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Ընդհանուր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դրույթներ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1.1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Պաշտոնի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Անվանում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Ծածկագիր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սոցիալական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հարցերի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նախարարություն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|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զբաղվածության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վարչություն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|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վարձատրության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քաղաքականության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բաժին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|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վարձատրության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քաղաքականության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ավագ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մասնագետ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(10-32.1-Մ3-1) 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1.2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Ենթակա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հաշվետու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է</w:t>
      </w:r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ավագ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մասնագետն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անմիջական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ենթակա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հաշվետու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պետին</w:t>
      </w:r>
      <w:proofErr w:type="spellEnd"/>
      <w:r w:rsidRPr="00E82C74">
        <w:rPr>
          <w:rFonts w:ascii="GHEA Grapalat" w:eastAsia="Times New Roman" w:hAnsi="GHEA Grapalat" w:cs="Times New Roman"/>
        </w:rPr>
        <w:t>: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1.3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Փոխարինող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պաշտոնի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կամ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պաշտոնների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անվանումները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ավագ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մասնագետի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բացակայության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դեպքում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նրան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փոխարինում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գլխավոր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մասնագետներից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մեկը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մյուս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ավագ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մասնագետը</w:t>
      </w:r>
      <w:proofErr w:type="spellEnd"/>
      <w:r w:rsidRPr="00E82C74">
        <w:rPr>
          <w:rFonts w:ascii="GHEA Grapalat" w:eastAsia="Times New Roman" w:hAnsi="GHEA Grapalat" w:cs="Times New Roman"/>
        </w:rPr>
        <w:t>: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1.4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Աշխատավայր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Հայաստան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proofErr w:type="gramStart"/>
      <w:r w:rsidRPr="00E82C74">
        <w:rPr>
          <w:rFonts w:ascii="GHEA Grapalat" w:eastAsia="Times New Roman" w:hAnsi="GHEA Grapalat" w:cs="Times New Roman"/>
        </w:rPr>
        <w:t>ք.Երևան</w:t>
      </w:r>
      <w:proofErr w:type="spellEnd"/>
      <w:proofErr w:type="gram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Կենտրոն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վարչական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շրջան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, </w:t>
      </w:r>
      <w:proofErr w:type="spellStart"/>
      <w:r w:rsidRPr="00E82C74">
        <w:rPr>
          <w:rFonts w:ascii="GHEA Grapalat" w:eastAsia="Times New Roman" w:hAnsi="GHEA Grapalat" w:cs="Times New Roman"/>
        </w:rPr>
        <w:t>Կառավարական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շենք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N3 </w:t>
      </w:r>
    </w:p>
    <w:p w:rsidR="00E82C74" w:rsidRPr="00E82C74" w:rsidRDefault="00E82C74" w:rsidP="00E82C74">
      <w:pPr>
        <w:spacing w:after="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pict>
          <v:rect id="_x0000_i1025" style="width:0;height:1.5pt" o:hralign="center" o:hrstd="t" o:hr="t" fillcolor="#a0a0a0" stroked="f"/>
        </w:pic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2.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Պաշտոնի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բնութագիր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2.1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բնույթը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(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գործառույթներ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),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Իրավունքները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Պարտականությունները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1)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վարձատրության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ոլորտը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կարգավորող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օրենսդրության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կատարելագործման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աշխատանքային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հարաբերություններում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սոցիալական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գործընկերության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զարգացման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վերաբերյալ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մշակման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աշխատանքներին</w:t>
      </w:r>
      <w:proofErr w:type="spellEnd"/>
      <w:r w:rsidRPr="00E82C74">
        <w:rPr>
          <w:rFonts w:ascii="GHEA Grapalat" w:eastAsia="Times New Roman" w:hAnsi="GHEA Grapalat" w:cs="Times New Roman"/>
        </w:rPr>
        <w:t>.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2)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պայմանների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բարելավման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ու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պաշտպանության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վերաբերյալ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մշակման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դրանց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ներդրման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կազմակերպման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աշխատանքներին</w:t>
      </w:r>
      <w:proofErr w:type="spellEnd"/>
      <w:r w:rsidRPr="00E82C74">
        <w:rPr>
          <w:rFonts w:ascii="GHEA Grapalat" w:eastAsia="Times New Roman" w:hAnsi="GHEA Grapalat" w:cs="Times New Roman"/>
        </w:rPr>
        <w:t>.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3)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խթանման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արդյունավետության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բարձրացման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ու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վարձատրության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վերաբերյալ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մշակման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դրանց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ներդրման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կազմակերպման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կատարման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մոնիթորինգի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աշխատանքներին</w:t>
      </w:r>
      <w:proofErr w:type="spellEnd"/>
      <w:r w:rsidRPr="00E82C74">
        <w:rPr>
          <w:rFonts w:ascii="GHEA Grapalat" w:eastAsia="Times New Roman" w:hAnsi="GHEA Grapalat" w:cs="Times New Roman"/>
        </w:rPr>
        <w:t>.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4)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վայրում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աշխատողի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կյանքին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առողջությանը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պատճառված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վնասի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հատուցման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գործընթացի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կատարելագործման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վերաբերյալ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մշակման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աշխատանքներին</w:t>
      </w:r>
      <w:proofErr w:type="spellEnd"/>
      <w:r w:rsidRPr="00E82C74">
        <w:rPr>
          <w:rFonts w:ascii="GHEA Grapalat" w:eastAsia="Times New Roman" w:hAnsi="GHEA Grapalat" w:cs="Times New Roman"/>
        </w:rPr>
        <w:t>.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lastRenderedPageBreak/>
        <w:t xml:space="preserve">5)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վարձատրության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ոլորտի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քաղաքականություն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մշակելիս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նշված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ոլորտի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ընթացիկ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իրավիճակի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ուսումնասիրության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ինչպես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նաև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իրականացվող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քաղաքականության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մոնիթորինգի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.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6)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սոցիալական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փաթեթի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տրամադրման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կարգի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կատարելագործման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նպատակով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մշակման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դրանց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ներդրման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կազմակերպման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աշխատանքներին</w:t>
      </w:r>
      <w:proofErr w:type="spellEnd"/>
      <w:r w:rsidRPr="00E82C74">
        <w:rPr>
          <w:rFonts w:ascii="GHEA Grapalat" w:eastAsia="Times New Roman" w:hAnsi="GHEA Grapalat" w:cs="Times New Roman"/>
        </w:rPr>
        <w:t>.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7)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սոցիալական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փաթեթի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հատկացումն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ապահովելու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մասին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Հայաստանի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բանկերի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հետ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կնքած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պայմանագրերից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բխող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պարտավորությունների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կատարման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այդ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թվում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E82C74">
        <w:rPr>
          <w:rFonts w:ascii="GHEA Grapalat" w:eastAsia="Times New Roman" w:hAnsi="GHEA Grapalat" w:cs="Times New Roman"/>
        </w:rPr>
        <w:t>համապատասխան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բանկերի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ներկայացրած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տեղեկատվության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մուտքագրման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տվյալների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վերլուծության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ամփոփման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ըստ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անհրաժեշտության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ներկայացման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աշխատանքներին</w:t>
      </w:r>
      <w:proofErr w:type="spellEnd"/>
      <w:r w:rsidRPr="00E82C74">
        <w:rPr>
          <w:rFonts w:ascii="GHEA Grapalat" w:eastAsia="Times New Roman" w:hAnsi="GHEA Grapalat" w:cs="Times New Roman"/>
        </w:rPr>
        <w:t>.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8)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նորմատիվ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իրավական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ակտերի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նախագծերի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վարձատրության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ոլորտում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կարգավորման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ազդեցության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գնահատման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աշխատանքներին</w:t>
      </w:r>
      <w:proofErr w:type="spellEnd"/>
      <w:r w:rsidRPr="00E82C74">
        <w:rPr>
          <w:rFonts w:ascii="GHEA Grapalat" w:eastAsia="Times New Roman" w:hAnsi="GHEA Grapalat" w:cs="Times New Roman"/>
        </w:rPr>
        <w:t>.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9)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քաղաքացիների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դիմումների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բողոքների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ուսումնասիրության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քննարկման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ինչպես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նաև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Հայաստանի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օրենսդրության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սոցիալական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փաթեթի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վերաբերյալ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պարզաբանումների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տրամադրման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խորհրդատվական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օգնության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կազմակերպման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աշխատանքներին</w:t>
      </w:r>
      <w:proofErr w:type="spellEnd"/>
      <w:r w:rsidRPr="00E82C74">
        <w:rPr>
          <w:rFonts w:ascii="GHEA Grapalat" w:eastAsia="Times New Roman" w:hAnsi="GHEA Grapalat" w:cs="Times New Roman"/>
        </w:rPr>
        <w:t>.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10)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առջև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դրված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գործառույթներից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խնդիրներից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բխող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իրավական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ակտերի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նախագծերի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եզրակացությունների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այլ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փաստաթղթերի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ինչպես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նաև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դրանց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վերաբերյալ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մեթոդական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պարզաբանումների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ուղեցույցների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մշակման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.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11)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ծրագրերի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մշակման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: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Calibri" w:eastAsia="Times New Roman" w:hAnsi="Calibri" w:cs="Calibri"/>
        </w:rPr>
        <w:t> </w:t>
      </w:r>
    </w:p>
    <w:p w:rsidR="00E82C74" w:rsidRPr="00E82C74" w:rsidRDefault="00E82C74" w:rsidP="00E82C74">
      <w:p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Իրավունքները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>.</w:t>
      </w:r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· </w:t>
      </w:r>
      <w:proofErr w:type="spellStart"/>
      <w:r w:rsidRPr="00E82C74">
        <w:rPr>
          <w:rFonts w:ascii="GHEA Grapalat" w:eastAsia="Times New Roman" w:hAnsi="GHEA Grapalat" w:cs="Times New Roman"/>
        </w:rPr>
        <w:t>ստանալ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ծառայողական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պարտականությունների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կատարման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համար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սահմանված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կարգով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անհրաժեշտ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տեղեկություններ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նյութեր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.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· </w:t>
      </w:r>
      <w:proofErr w:type="spellStart"/>
      <w:r w:rsidRPr="00E82C74">
        <w:rPr>
          <w:rFonts w:ascii="GHEA Grapalat" w:eastAsia="Times New Roman" w:hAnsi="GHEA Grapalat" w:cs="Times New Roman"/>
        </w:rPr>
        <w:t>ունենալ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ծառայողական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պարտականությունների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կատարման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համար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անհրաժեշտ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փաստաթղթերի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հասանելիություն</w:t>
      </w:r>
      <w:proofErr w:type="spellEnd"/>
      <w:r w:rsidRPr="00E82C74">
        <w:rPr>
          <w:rFonts w:ascii="GHEA Grapalat" w:eastAsia="Times New Roman" w:hAnsi="GHEA Grapalat" w:cs="Times New Roman"/>
        </w:rPr>
        <w:t>.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· </w:t>
      </w:r>
      <w:proofErr w:type="spellStart"/>
      <w:r w:rsidRPr="00E82C74">
        <w:rPr>
          <w:rFonts w:ascii="GHEA Grapalat" w:eastAsia="Times New Roman" w:hAnsi="GHEA Grapalat" w:cs="Times New Roman"/>
        </w:rPr>
        <w:t>իր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լիազորությունների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շրջանակներում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բացահայտված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խնդիրների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վերաբերյալ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պետին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համապատասխան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առաջարկություններ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զեկուցումներ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ներկայացնելը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: </w:t>
      </w:r>
    </w:p>
    <w:p w:rsidR="00E82C74" w:rsidRPr="00E82C74" w:rsidRDefault="00E82C74" w:rsidP="00E82C74">
      <w:p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  <w:b/>
          <w:bCs/>
        </w:rPr>
        <w:lastRenderedPageBreak/>
        <w:t>Պարտականությունները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>.</w:t>
      </w:r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· </w:t>
      </w:r>
      <w:proofErr w:type="spellStart"/>
      <w:r w:rsidRPr="00E82C74">
        <w:rPr>
          <w:rFonts w:ascii="GHEA Grapalat" w:eastAsia="Times New Roman" w:hAnsi="GHEA Grapalat" w:cs="Times New Roman"/>
        </w:rPr>
        <w:t>նախապատրաստել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լիազորությունների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շրջանակներում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գրություններ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առաջարկություններ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տեղեկանքներ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հաշվետվություններ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զեկուցագրեր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այլ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փաստաթղթեր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.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· </w:t>
      </w:r>
      <w:proofErr w:type="spellStart"/>
      <w:r w:rsidRPr="00E82C74">
        <w:rPr>
          <w:rFonts w:ascii="GHEA Grapalat" w:eastAsia="Times New Roman" w:hAnsi="GHEA Grapalat" w:cs="Times New Roman"/>
        </w:rPr>
        <w:t>մասնակցել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պետի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հանձնարարությամբ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առջև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դրված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գործառույթներից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խնդիրներից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բխող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իրավական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ակտերի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նախագծերի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առաջարկությունների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եզրակացությունների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այլ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փաստաթղթերի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նախապատրաստմանը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ինչպես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նաև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դրանց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վերաբերյալ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մեթոդական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պարզաբանումների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ուղեցույցերի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մշակմանը</w:t>
      </w:r>
      <w:proofErr w:type="spellEnd"/>
      <w:r w:rsidRPr="00E82C74">
        <w:rPr>
          <w:rFonts w:ascii="GHEA Grapalat" w:eastAsia="Times New Roman" w:hAnsi="GHEA Grapalat" w:cs="Times New Roman"/>
        </w:rPr>
        <w:t>.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· </w:t>
      </w:r>
      <w:proofErr w:type="spellStart"/>
      <w:r w:rsidRPr="00E82C74">
        <w:rPr>
          <w:rFonts w:ascii="GHEA Grapalat" w:eastAsia="Times New Roman" w:hAnsi="GHEA Grapalat" w:cs="Times New Roman"/>
        </w:rPr>
        <w:t>մասնակցել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սեմինարներին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համաժողովներին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աշխատանքային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քննարկումներին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.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· </w:t>
      </w:r>
      <w:proofErr w:type="spellStart"/>
      <w:r w:rsidRPr="00E82C74">
        <w:rPr>
          <w:rFonts w:ascii="GHEA Grapalat" w:eastAsia="Times New Roman" w:hAnsi="GHEA Grapalat" w:cs="Times New Roman"/>
        </w:rPr>
        <w:t>ներկայացնել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իր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ծրագրերը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Բաժնի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պետին</w:t>
      </w:r>
      <w:proofErr w:type="spellEnd"/>
      <w:r w:rsidRPr="00E82C74">
        <w:rPr>
          <w:rFonts w:ascii="GHEA Grapalat" w:eastAsia="Times New Roman" w:hAnsi="GHEA Grapalat" w:cs="Times New Roman"/>
        </w:rPr>
        <w:t>:</w:t>
      </w:r>
    </w:p>
    <w:p w:rsidR="00E82C74" w:rsidRPr="00E82C74" w:rsidRDefault="00E82C74" w:rsidP="00E82C74">
      <w:pPr>
        <w:spacing w:after="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pict>
          <v:rect id="_x0000_i1026" style="width:0;height:1.5pt" o:hralign="center" o:hrstd="t" o:hr="t" fillcolor="#a0a0a0" stroked="f"/>
        </w:pic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3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Պաշտոնին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ներկայացվող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պահանջներ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3.1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Կրթություն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որակավորման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աստիճանը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Calibri" w:eastAsia="Times New Roman" w:hAnsi="Calibri" w:cs="Calibri"/>
        </w:rPr>
        <w:t> </w:t>
      </w:r>
    </w:p>
    <w:tbl>
      <w:tblPr>
        <w:tblpPr w:leftFromText="45" w:rightFromText="45" w:vertAnchor="text"/>
        <w:tblW w:w="10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2460"/>
        <w:gridCol w:w="2262"/>
        <w:gridCol w:w="3352"/>
      </w:tblGrid>
      <w:tr w:rsidR="00E82C74" w:rsidRPr="00E82C74" w:rsidTr="00E82C74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82C74">
              <w:rPr>
                <w:rFonts w:ascii="GHEA Grapalat" w:eastAsia="Times New Roman" w:hAnsi="GHEA Grapalat" w:cs="Times New Roman"/>
              </w:rPr>
              <w:t>Ուղղություն</w:t>
            </w:r>
            <w:proofErr w:type="spellEnd"/>
            <w:r w:rsidRPr="00E82C74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4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82C74">
              <w:rPr>
                <w:rFonts w:ascii="GHEA Grapalat" w:eastAsia="Times New Roman" w:hAnsi="GHEA Grapalat" w:cs="Times New Roman"/>
              </w:rPr>
              <w:t>03 ՍՈՑԻԱԼԱԿԱՆ ԳԻՏՈՒԹՅՈՒՆՆԵՐ, ԼՐԱԳՐՈՒԹՅՈՒՆ ԵՎ ՏԵՂԵԿԱՏՎԱԿԱՆ ԳԻՏՈՒԹՅՈՒՆՆԵՐ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82C74">
              <w:rPr>
                <w:rFonts w:ascii="GHEA Grapalat" w:eastAsia="Times New Roman" w:hAnsi="GHEA Grapalat" w:cs="Times New Roman"/>
              </w:rPr>
              <w:t>04 ԳՈՐԾԱՐԱՐՈՒԹՅՈՒՆ, ՎԱՐՉԱՐԱՐՈՒԹՅՈՒՆ ԵՎ ԻՐԱՎՈՒՆՔ</w:t>
            </w:r>
          </w:p>
        </w:tc>
      </w:tr>
      <w:tr w:rsidR="00E82C74" w:rsidRPr="00E82C74" w:rsidTr="00E82C74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82C74">
              <w:rPr>
                <w:rFonts w:ascii="GHEA Grapalat" w:eastAsia="Times New Roman" w:hAnsi="GHEA Grapalat" w:cs="Times New Roman"/>
              </w:rPr>
              <w:t>Ոլորտ</w:t>
            </w:r>
            <w:proofErr w:type="spellEnd"/>
            <w:r w:rsidRPr="00E82C74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4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82C74">
              <w:rPr>
                <w:rFonts w:ascii="GHEA Grapalat" w:eastAsia="Times New Roman" w:hAnsi="GHEA Grapalat" w:cs="Times New Roman"/>
              </w:rPr>
              <w:t>031 ՍՈՑԻԱԼԱԿԱՆ ԵՎ ՎԱՐՔԱԲԱՆԱԿԱՆ ԳԻՏՈՒԹՅՈՒՆՆԵՐ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82C74">
              <w:rPr>
                <w:rFonts w:ascii="GHEA Grapalat" w:eastAsia="Times New Roman" w:hAnsi="GHEA Grapalat" w:cs="Times New Roman"/>
              </w:rPr>
              <w:t>041 ԳՈՐԾԱՐԱՐՈՒԹՅՈՒՆ ԵՎ ՎԱՐՉԱՐԱՐՈՒԹՅՈՒՆ</w:t>
            </w:r>
          </w:p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82C74">
              <w:rPr>
                <w:rFonts w:ascii="GHEA Grapalat" w:eastAsia="Times New Roman" w:hAnsi="GHEA Grapalat" w:cs="Times New Roman"/>
              </w:rPr>
              <w:t>042 ԻՐԱՎՈՒՆՔ</w:t>
            </w:r>
          </w:p>
        </w:tc>
      </w:tr>
      <w:tr w:rsidR="00E82C74" w:rsidRPr="00E82C74" w:rsidTr="00E82C74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82C74">
              <w:rPr>
                <w:rFonts w:ascii="GHEA Grapalat" w:eastAsia="Times New Roman" w:hAnsi="GHEA Grapalat" w:cs="Times New Roman"/>
              </w:rPr>
              <w:t>Ենթաոլորտ</w:t>
            </w:r>
            <w:proofErr w:type="spellEnd"/>
            <w:r w:rsidRPr="00E82C74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82C74">
              <w:rPr>
                <w:rFonts w:ascii="GHEA Grapalat" w:eastAsia="Times New Roman" w:hAnsi="GHEA Grapalat" w:cs="Times New Roman"/>
              </w:rPr>
              <w:t xml:space="preserve">0311 </w:t>
            </w:r>
            <w:proofErr w:type="spellStart"/>
            <w:r w:rsidRPr="00E82C74">
              <w:rPr>
                <w:rFonts w:ascii="GHEA Grapalat" w:eastAsia="Times New Roman" w:hAnsi="GHEA Grapalat" w:cs="Times New Roman"/>
              </w:rPr>
              <w:t>Տնտեսագիտություն</w:t>
            </w:r>
            <w:proofErr w:type="spell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82C74">
              <w:rPr>
                <w:rFonts w:ascii="GHEA Grapalat" w:eastAsia="Times New Roman" w:hAnsi="GHEA Grapalat" w:cs="Times New Roman"/>
              </w:rPr>
              <w:t xml:space="preserve">0318 </w:t>
            </w:r>
            <w:proofErr w:type="spellStart"/>
            <w:r w:rsidRPr="00E82C74">
              <w:rPr>
                <w:rFonts w:ascii="GHEA Grapalat" w:eastAsia="Times New Roman" w:hAnsi="GHEA Grapalat" w:cs="Times New Roman"/>
              </w:rPr>
              <w:t>Միջոլորտային</w:t>
            </w:r>
            <w:proofErr w:type="spellEnd"/>
            <w:r w:rsidRPr="00E82C74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82C74">
              <w:rPr>
                <w:rFonts w:ascii="GHEA Grapalat" w:eastAsia="Times New Roman" w:hAnsi="GHEA Grapalat" w:cs="Times New Roman"/>
              </w:rPr>
              <w:t>մասնագիտություններ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82C74">
              <w:rPr>
                <w:rFonts w:ascii="Calibri" w:eastAsia="Times New Roman" w:hAnsi="Calibri" w:cs="Calibri"/>
              </w:rPr>
              <w:t> </w:t>
            </w:r>
          </w:p>
        </w:tc>
      </w:tr>
      <w:tr w:rsidR="00E82C74" w:rsidRPr="00E82C74" w:rsidTr="00E82C74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82C74">
              <w:rPr>
                <w:rFonts w:ascii="GHEA Grapalat" w:eastAsia="Times New Roman" w:hAnsi="GHEA Grapalat" w:cs="Times New Roman"/>
              </w:rPr>
              <w:t>Մասնագիտություն</w:t>
            </w:r>
            <w:proofErr w:type="spellEnd"/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82C74">
              <w:rPr>
                <w:rFonts w:ascii="GHEA Grapalat" w:eastAsia="Times New Roman" w:hAnsi="GHEA Grapalat" w:cs="Times New Roman"/>
              </w:rPr>
              <w:t>Տնտեսագիտություն</w:t>
            </w:r>
            <w:proofErr w:type="spell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82C74">
              <w:rPr>
                <w:rFonts w:ascii="GHEA Grapalat" w:eastAsia="Times New Roman" w:hAnsi="GHEA Grapalat" w:cs="Times New Roman"/>
              </w:rPr>
              <w:t>Ագրոէկոնոմիկա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C74" w:rsidRPr="00E82C74" w:rsidRDefault="00E82C74" w:rsidP="00E82C7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82C74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3.2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Մասնագիտական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գիտելիքները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Ունի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գործառույթների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իրականացման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համար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անհրաժեշտ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գիտելիքներ</w:t>
      </w:r>
      <w:proofErr w:type="spellEnd"/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3.3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Աշխատանքային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ստաժ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բնագավառում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փորձը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Հանրային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ծառայության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առնվազն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մեկ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տարվա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ստաժ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երեք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տարվա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մասնագիտական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ստաժ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պաշտոնի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անձնագրով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պահանջվող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բնագավառում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` </w:t>
      </w:r>
      <w:proofErr w:type="spellStart"/>
      <w:r w:rsidRPr="00E82C74">
        <w:rPr>
          <w:rFonts w:ascii="GHEA Grapalat" w:eastAsia="Times New Roman" w:hAnsi="GHEA Grapalat" w:cs="Times New Roman"/>
        </w:rPr>
        <w:t>երեք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տարվա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ստաժ</w:t>
      </w:r>
      <w:proofErr w:type="spellEnd"/>
      <w:r w:rsidRPr="00E82C74">
        <w:rPr>
          <w:rFonts w:ascii="GHEA Grapalat" w:eastAsia="Times New Roman" w:hAnsi="GHEA Grapalat" w:cs="Times New Roman"/>
        </w:rPr>
        <w:t>: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3.4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Անհրաժեշտ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կոմպետենցիաներ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lastRenderedPageBreak/>
        <w:t xml:space="preserve">ԸՆԴՀԱՆՐԱԿԱՆ </w:t>
      </w:r>
    </w:p>
    <w:p w:rsidR="00E82C74" w:rsidRPr="00E82C74" w:rsidRDefault="00E82C74" w:rsidP="00E82C7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Խնդրի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լուծում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Հաշվետվությունների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մշակում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Բարեվարքություն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Տեղեկատվության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հավաքագրում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t xml:space="preserve">ԸՆՏՐԱՆՔԱՅԻՆ </w:t>
      </w:r>
    </w:p>
    <w:p w:rsidR="00E82C74" w:rsidRPr="00E82C74" w:rsidRDefault="00E82C74" w:rsidP="00E82C7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Ելույթների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կազմակերպում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Փաստաթղթերի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նախապատրաստում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after="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</w:rPr>
        <w:pict>
          <v:rect id="_x0000_i1027" style="width:0;height:1.5pt" o:hralign="center" o:hrstd="t" o:hr="t" fillcolor="#a0a0a0" stroked="f"/>
        </w:pic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4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Կազմակերպական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շրջանակ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4.1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Աշխատանքի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կազմակերպման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ղեկավարման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պատասխանատվությունը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Պատասխանատու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կառուցվածքային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ստորաբաժանման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բնույթով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պայմանավորված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մասնագիտական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անմիջական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արդյունքի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համար</w:t>
      </w:r>
      <w:proofErr w:type="spellEnd"/>
      <w:r w:rsidRPr="00E82C74">
        <w:rPr>
          <w:rFonts w:ascii="GHEA Grapalat" w:eastAsia="Times New Roman" w:hAnsi="GHEA Grapalat" w:cs="Times New Roman"/>
        </w:rPr>
        <w:t>: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4.2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Որոշումներ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կայացնելու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լիազորությունները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Կայացնում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որոշումներ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իրականացման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բնույթով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պայմանավորված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՝ </w:t>
      </w:r>
      <w:proofErr w:type="spellStart"/>
      <w:r w:rsidRPr="00E82C74">
        <w:rPr>
          <w:rFonts w:ascii="GHEA Grapalat" w:eastAsia="Times New Roman" w:hAnsi="GHEA Grapalat" w:cs="Times New Roman"/>
        </w:rPr>
        <w:t>մասնագիտական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եզրակացությունների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տրամադրման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(</w:t>
      </w:r>
      <w:proofErr w:type="spellStart"/>
      <w:r w:rsidRPr="00E82C74">
        <w:rPr>
          <w:rFonts w:ascii="GHEA Grapalat" w:eastAsia="Times New Roman" w:hAnsi="GHEA Grapalat" w:cs="Times New Roman"/>
        </w:rPr>
        <w:t>կամ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) ՀՀ </w:t>
      </w:r>
      <w:proofErr w:type="spellStart"/>
      <w:r w:rsidRPr="00E82C74">
        <w:rPr>
          <w:rFonts w:ascii="GHEA Grapalat" w:eastAsia="Times New Roman" w:hAnsi="GHEA Grapalat" w:cs="Times New Roman"/>
        </w:rPr>
        <w:t>օրենսդրությամբ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նախատեսված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դեպքերում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արտաքին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ներգործության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(</w:t>
      </w:r>
      <w:proofErr w:type="spellStart"/>
      <w:r w:rsidRPr="00E82C74">
        <w:rPr>
          <w:rFonts w:ascii="GHEA Grapalat" w:eastAsia="Times New Roman" w:hAnsi="GHEA Grapalat" w:cs="Times New Roman"/>
        </w:rPr>
        <w:t>կամ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) </w:t>
      </w:r>
      <w:proofErr w:type="spellStart"/>
      <w:r w:rsidRPr="00E82C74">
        <w:rPr>
          <w:rFonts w:ascii="GHEA Grapalat" w:eastAsia="Times New Roman" w:hAnsi="GHEA Grapalat" w:cs="Times New Roman"/>
        </w:rPr>
        <w:t>դիմումների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քննարկման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շրջանակներում</w:t>
      </w:r>
      <w:proofErr w:type="spellEnd"/>
      <w:r w:rsidRPr="00E82C74">
        <w:rPr>
          <w:rFonts w:ascii="GHEA Grapalat" w:eastAsia="Times New Roman" w:hAnsi="GHEA Grapalat" w:cs="Times New Roman"/>
        </w:rPr>
        <w:t>: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4.3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Գործունեության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ազդեցությունը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Ունի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տվյալ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մարմնի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նպատակների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խնդիրների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իրականացման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համար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մասնագիտական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գերատեսչական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(</w:t>
      </w:r>
      <w:proofErr w:type="spellStart"/>
      <w:r w:rsidRPr="00E82C74">
        <w:rPr>
          <w:rFonts w:ascii="GHEA Grapalat" w:eastAsia="Times New Roman" w:hAnsi="GHEA Grapalat" w:cs="Times New Roman"/>
        </w:rPr>
        <w:t>կամ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) </w:t>
      </w:r>
      <w:proofErr w:type="spellStart"/>
      <w:r w:rsidRPr="00E82C74">
        <w:rPr>
          <w:rFonts w:ascii="GHEA Grapalat" w:eastAsia="Times New Roman" w:hAnsi="GHEA Grapalat" w:cs="Times New Roman"/>
        </w:rPr>
        <w:t>տարածքային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ազդեցություն</w:t>
      </w:r>
      <w:proofErr w:type="spellEnd"/>
      <w:r w:rsidRPr="00E82C74">
        <w:rPr>
          <w:rFonts w:ascii="GHEA Grapalat" w:eastAsia="Times New Roman" w:hAnsi="GHEA Grapalat" w:cs="Times New Roman"/>
        </w:rPr>
        <w:t>։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4.4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Շփումները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ներկայացուցչությունը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Իր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իրավասությունների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շրջանակներում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շփվում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որպես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ներկայացուցիչ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հանդես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գալիս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տվյալ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մարմնի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ներսում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այլ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կառուցվածքային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ստորաբաժանումների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այլ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մարմինների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ներկայացուցիչների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հետ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, </w:t>
      </w:r>
      <w:proofErr w:type="spellStart"/>
      <w:r w:rsidRPr="00E82C74">
        <w:rPr>
          <w:rFonts w:ascii="GHEA Grapalat" w:eastAsia="Times New Roman" w:hAnsi="GHEA Grapalat" w:cs="Times New Roman"/>
        </w:rPr>
        <w:t>հանդես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գալիս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պետական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մարմինների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միջազգային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կազմակերպությունների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ներկայացուցիչների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մասնակցությամբ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ձևավորված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աշխատանքային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խմբերում</w:t>
      </w:r>
      <w:proofErr w:type="spellEnd"/>
      <w:r w:rsidRPr="00E82C74">
        <w:rPr>
          <w:rFonts w:ascii="GHEA Grapalat" w:eastAsia="Times New Roman" w:hAnsi="GHEA Grapalat" w:cs="Times New Roman"/>
        </w:rPr>
        <w:t>:</w:t>
      </w:r>
      <w:r w:rsidRPr="00E82C74">
        <w:rPr>
          <w:rFonts w:ascii="Calibri" w:eastAsia="Times New Roman" w:hAnsi="Calibri" w:cs="Calibri"/>
        </w:rPr>
        <w:t> </w:t>
      </w:r>
    </w:p>
    <w:p w:rsidR="00E82C74" w:rsidRPr="00E82C74" w:rsidRDefault="00E82C74" w:rsidP="00E82C74">
      <w:pPr>
        <w:spacing w:after="150" w:line="240" w:lineRule="auto"/>
        <w:rPr>
          <w:rFonts w:ascii="GHEA Grapalat" w:eastAsia="Times New Roman" w:hAnsi="GHEA Grapalat" w:cs="Times New Roman"/>
        </w:rPr>
      </w:pPr>
      <w:r w:rsidRPr="00E82C74">
        <w:rPr>
          <w:rFonts w:ascii="GHEA Grapalat" w:eastAsia="Times New Roman" w:hAnsi="GHEA Grapalat" w:cs="Times New Roman"/>
          <w:b/>
          <w:bCs/>
        </w:rPr>
        <w:t xml:space="preserve">4.5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Խնդիրների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բարդությունը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դրանց</w:t>
      </w:r>
      <w:proofErr w:type="spellEnd"/>
      <w:r w:rsidRPr="00E82C74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  <w:b/>
          <w:bCs/>
        </w:rPr>
        <w:t>լուծումը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</w:p>
    <w:p w:rsidR="00E82C74" w:rsidRPr="00E82C74" w:rsidRDefault="00E82C74" w:rsidP="00E82C7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E82C74">
        <w:rPr>
          <w:rFonts w:ascii="GHEA Grapalat" w:eastAsia="Times New Roman" w:hAnsi="GHEA Grapalat" w:cs="Times New Roman"/>
        </w:rPr>
        <w:t>Իր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լիազորությունների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շրջանակներում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բացահայտում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մասնագիտական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խնդիրներ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այդ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խնդիրներին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տալիս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մասնագիտական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լուծումներ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E82C74">
        <w:rPr>
          <w:rFonts w:ascii="GHEA Grapalat" w:eastAsia="Times New Roman" w:hAnsi="GHEA Grapalat" w:cs="Times New Roman"/>
        </w:rPr>
        <w:t>մասնակցում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E82C74">
        <w:rPr>
          <w:rFonts w:ascii="GHEA Grapalat" w:eastAsia="Times New Roman" w:hAnsi="GHEA Grapalat" w:cs="Times New Roman"/>
        </w:rPr>
        <w:t>կառուցվածքային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ստորաբաժանման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առջև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դրված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խնդիրների</w:t>
      </w:r>
      <w:proofErr w:type="spellEnd"/>
      <w:r w:rsidRPr="00E82C74">
        <w:rPr>
          <w:rFonts w:ascii="GHEA Grapalat" w:eastAsia="Times New Roman" w:hAnsi="GHEA Grapalat" w:cs="Times New Roman"/>
        </w:rPr>
        <w:t xml:space="preserve"> </w:t>
      </w:r>
      <w:proofErr w:type="spellStart"/>
      <w:r w:rsidRPr="00E82C74">
        <w:rPr>
          <w:rFonts w:ascii="GHEA Grapalat" w:eastAsia="Times New Roman" w:hAnsi="GHEA Grapalat" w:cs="Times New Roman"/>
        </w:rPr>
        <w:t>լուծմանը</w:t>
      </w:r>
      <w:proofErr w:type="spellEnd"/>
      <w:r w:rsidRPr="00E82C74">
        <w:rPr>
          <w:rFonts w:ascii="GHEA Grapalat" w:eastAsia="Times New Roman" w:hAnsi="GHEA Grapalat" w:cs="Times New Roman"/>
        </w:rPr>
        <w:t>:</w:t>
      </w:r>
    </w:p>
    <w:p w:rsidR="001D1E23" w:rsidRPr="00E82C74" w:rsidRDefault="001D1E23">
      <w:pPr>
        <w:rPr>
          <w:rFonts w:ascii="GHEA Grapalat" w:hAnsi="GHEA Grapalat"/>
        </w:rPr>
      </w:pPr>
    </w:p>
    <w:sectPr w:rsidR="001D1E23" w:rsidRPr="00E82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43C79"/>
    <w:multiLevelType w:val="multilevel"/>
    <w:tmpl w:val="6FC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74"/>
    <w:rsid w:val="001D1E23"/>
    <w:rsid w:val="006F3002"/>
    <w:rsid w:val="00E8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22A3A-F43D-44C0-AD0C-A2809BE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82C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82C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919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84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35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49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61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884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34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2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83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3918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79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20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75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25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92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35427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2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32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79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911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12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24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1</cp:revision>
  <dcterms:created xsi:type="dcterms:W3CDTF">2025-04-28T07:38:00Z</dcterms:created>
  <dcterms:modified xsi:type="dcterms:W3CDTF">2025-04-28T07:47:00Z</dcterms:modified>
</cp:coreProperties>
</file>