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DA4" w:rsidRDefault="00EA6DA4" w:rsidP="00EA6DA4">
      <w:pPr>
        <w:pStyle w:val="BodyText"/>
        <w:spacing w:after="0"/>
        <w:rPr>
          <w:rFonts w:ascii="GHEA Grapalat" w:hAnsi="GHEA Grapalat" w:cs="Sylfaen"/>
          <w:noProof/>
          <w:sz w:val="18"/>
          <w:szCs w:val="18"/>
          <w:lang w:val="hy-AM"/>
        </w:rPr>
      </w:pPr>
    </w:p>
    <w:p w:rsidR="00EA6DA4" w:rsidRPr="008B3F33" w:rsidRDefault="00EA6DA4" w:rsidP="00EA6DA4">
      <w:pPr>
        <w:pStyle w:val="BodyText"/>
        <w:spacing w:after="0"/>
        <w:ind w:firstLine="720"/>
        <w:jc w:val="right"/>
        <w:rPr>
          <w:rFonts w:ascii="GHEA Grapalat" w:hAnsi="GHEA Grapalat" w:cs="Sylfaen"/>
          <w:noProof/>
          <w:sz w:val="18"/>
          <w:szCs w:val="18"/>
          <w:lang w:val="hy-AM"/>
        </w:rPr>
      </w:pPr>
      <w:r w:rsidRPr="005E38FF">
        <w:rPr>
          <w:rFonts w:ascii="GHEA Grapalat" w:hAnsi="GHEA Grapalat" w:cs="Sylfaen"/>
          <w:noProof/>
          <w:sz w:val="18"/>
          <w:szCs w:val="18"/>
          <w:lang w:val="hy-AM"/>
        </w:rPr>
        <w:t xml:space="preserve">Հավելված N </w:t>
      </w:r>
    </w:p>
    <w:p w:rsidR="00EA6DA4" w:rsidRPr="008B3F33" w:rsidRDefault="00EA6DA4" w:rsidP="00EA6DA4">
      <w:pPr>
        <w:pStyle w:val="BodyText"/>
        <w:spacing w:after="0"/>
        <w:ind w:firstLine="720"/>
        <w:jc w:val="right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hy-AM"/>
        </w:rPr>
        <w:t>Ա</w:t>
      </w:r>
      <w:r w:rsidRPr="008B3F33">
        <w:rPr>
          <w:rFonts w:ascii="GHEA Grapalat" w:hAnsi="GHEA Grapalat"/>
          <w:sz w:val="18"/>
          <w:szCs w:val="18"/>
          <w:lang w:val="hy-AM"/>
        </w:rPr>
        <w:t xml:space="preserve">շխատանքի և սոցիալական </w:t>
      </w:r>
    </w:p>
    <w:p w:rsidR="00EA6DA4" w:rsidRPr="005E38FF" w:rsidRDefault="00EA6DA4" w:rsidP="00EA6DA4">
      <w:pPr>
        <w:pStyle w:val="BodyText"/>
        <w:spacing w:after="0"/>
        <w:ind w:firstLine="720"/>
        <w:jc w:val="right"/>
        <w:rPr>
          <w:rFonts w:ascii="GHEA Grapalat" w:hAnsi="GHEA Grapalat"/>
          <w:sz w:val="18"/>
          <w:szCs w:val="18"/>
          <w:lang w:val="hy-AM"/>
        </w:rPr>
      </w:pPr>
      <w:r w:rsidRPr="008B3F33">
        <w:rPr>
          <w:rFonts w:ascii="GHEA Grapalat" w:hAnsi="GHEA Grapalat"/>
          <w:sz w:val="18"/>
          <w:szCs w:val="18"/>
          <w:lang w:val="hy-AM"/>
        </w:rPr>
        <w:t>հարցերի</w:t>
      </w:r>
      <w:r w:rsidRPr="005E38FF">
        <w:rPr>
          <w:rFonts w:ascii="GHEA Grapalat" w:hAnsi="GHEA Grapalat"/>
          <w:sz w:val="18"/>
          <w:szCs w:val="18"/>
          <w:lang w:val="hy-AM"/>
        </w:rPr>
        <w:t xml:space="preserve"> նախարարության</w:t>
      </w:r>
    </w:p>
    <w:p w:rsidR="00EA6DA4" w:rsidRPr="005E38FF" w:rsidRDefault="00EA6DA4" w:rsidP="00EA6DA4">
      <w:pPr>
        <w:pStyle w:val="BodyText"/>
        <w:spacing w:after="0"/>
        <w:ind w:firstLine="720"/>
        <w:jc w:val="right"/>
        <w:rPr>
          <w:rFonts w:ascii="GHEA Grapalat" w:hAnsi="GHEA Grapalat"/>
          <w:sz w:val="18"/>
          <w:szCs w:val="18"/>
          <w:lang w:val="hy-AM"/>
        </w:rPr>
      </w:pPr>
      <w:r w:rsidRPr="005E38FF">
        <w:rPr>
          <w:rFonts w:ascii="GHEA Grapalat" w:hAnsi="GHEA Grapalat"/>
          <w:sz w:val="18"/>
          <w:szCs w:val="18"/>
          <w:lang w:val="hy-AM"/>
        </w:rPr>
        <w:t xml:space="preserve"> գլխավոր քարտուղարի</w:t>
      </w:r>
    </w:p>
    <w:p w:rsidR="00EA6DA4" w:rsidRPr="005E38FF" w:rsidRDefault="00EA6DA4" w:rsidP="00EA6DA4">
      <w:pPr>
        <w:pStyle w:val="BodyText"/>
        <w:spacing w:after="0"/>
        <w:jc w:val="right"/>
        <w:rPr>
          <w:rFonts w:ascii="GHEA Grapalat" w:hAnsi="GHEA Grapalat" w:cs="Sylfaen"/>
          <w:sz w:val="18"/>
          <w:szCs w:val="18"/>
          <w:lang w:val="hy-AM"/>
        </w:rPr>
      </w:pPr>
      <w:r w:rsidRPr="005E38FF">
        <w:rPr>
          <w:rFonts w:ascii="GHEA Grapalat" w:hAnsi="GHEA Grapalat"/>
          <w:sz w:val="18"/>
          <w:szCs w:val="18"/>
          <w:lang w:val="hy-AM"/>
        </w:rPr>
        <w:t>20</w:t>
      </w:r>
      <w:r w:rsidRPr="004F227B">
        <w:rPr>
          <w:rFonts w:ascii="GHEA Grapalat" w:hAnsi="GHEA Grapalat"/>
          <w:sz w:val="18"/>
          <w:szCs w:val="18"/>
          <w:lang w:val="hy-AM"/>
        </w:rPr>
        <w:t>20</w:t>
      </w:r>
      <w:r w:rsidRPr="005E38FF">
        <w:rPr>
          <w:rFonts w:ascii="GHEA Grapalat" w:hAnsi="GHEA Grapalat" w:cs="Sylfaen"/>
          <w:sz w:val="18"/>
          <w:szCs w:val="18"/>
          <w:lang w:val="hy-AM"/>
        </w:rPr>
        <w:t>թ</w:t>
      </w:r>
      <w:r w:rsidRPr="005E38FF">
        <w:rPr>
          <w:rFonts w:ascii="GHEA Grapalat" w:hAnsi="GHEA Grapalat"/>
          <w:sz w:val="18"/>
          <w:szCs w:val="18"/>
          <w:lang w:val="hy-AM"/>
        </w:rPr>
        <w:t xml:space="preserve">. </w:t>
      </w:r>
      <w:r>
        <w:rPr>
          <w:rFonts w:ascii="GHEA Grapalat" w:hAnsi="GHEA Grapalat"/>
          <w:sz w:val="18"/>
          <w:szCs w:val="18"/>
          <w:lang w:val="hy-AM"/>
        </w:rPr>
        <w:t xml:space="preserve">փետրվարի   </w:t>
      </w:r>
      <w:r w:rsidRPr="00C446CF">
        <w:rPr>
          <w:rFonts w:ascii="GHEA Grapalat" w:hAnsi="GHEA Grapalat"/>
          <w:sz w:val="18"/>
          <w:szCs w:val="18"/>
          <w:lang w:val="hy-AM"/>
        </w:rPr>
        <w:t>--</w:t>
      </w:r>
      <w:r w:rsidRPr="005E38FF">
        <w:rPr>
          <w:rFonts w:ascii="GHEA Grapalat" w:hAnsi="GHEA Grapalat"/>
          <w:sz w:val="18"/>
          <w:szCs w:val="18"/>
          <w:lang w:val="hy-AM"/>
        </w:rPr>
        <w:t>-</w:t>
      </w:r>
      <w:r w:rsidRPr="005E38FF">
        <w:rPr>
          <w:rFonts w:ascii="GHEA Grapalat" w:hAnsi="GHEA Grapalat" w:cs="Sylfaen"/>
          <w:sz w:val="18"/>
          <w:szCs w:val="18"/>
          <w:lang w:val="hy-AM"/>
        </w:rPr>
        <w:t>ի</w:t>
      </w:r>
      <w:r w:rsidRPr="005E38FF">
        <w:rPr>
          <w:rFonts w:ascii="GHEA Grapalat" w:hAnsi="GHEA Grapalat"/>
          <w:sz w:val="18"/>
          <w:szCs w:val="18"/>
          <w:lang w:val="hy-AM"/>
        </w:rPr>
        <w:t xml:space="preserve"> N  </w:t>
      </w:r>
      <w:r w:rsidRPr="00C446CF">
        <w:rPr>
          <w:rFonts w:ascii="GHEA Grapalat" w:hAnsi="GHEA Grapalat"/>
          <w:sz w:val="18"/>
          <w:szCs w:val="18"/>
          <w:lang w:val="hy-AM"/>
        </w:rPr>
        <w:t>---</w:t>
      </w:r>
      <w:r w:rsidRPr="005E38FF">
        <w:rPr>
          <w:rFonts w:ascii="GHEA Grapalat" w:hAnsi="GHEA Grapalat"/>
          <w:sz w:val="18"/>
          <w:szCs w:val="18"/>
          <w:lang w:val="hy-AM"/>
        </w:rPr>
        <w:t>-</w:t>
      </w:r>
      <w:r w:rsidRPr="005E38FF">
        <w:rPr>
          <w:rFonts w:ascii="GHEA Grapalat" w:hAnsi="GHEA Grapalat" w:cs="Sylfaen"/>
          <w:sz w:val="18"/>
          <w:szCs w:val="18"/>
          <w:lang w:val="hy-AM"/>
        </w:rPr>
        <w:t>Ա</w:t>
      </w:r>
      <w:r w:rsidRPr="00A52009">
        <w:rPr>
          <w:rFonts w:ascii="GHEA Grapalat" w:hAnsi="GHEA Grapalat" w:cs="Sylfaen"/>
          <w:sz w:val="18"/>
          <w:szCs w:val="18"/>
          <w:lang w:val="hy-AM"/>
        </w:rPr>
        <w:t>/4</w:t>
      </w:r>
      <w:r w:rsidRPr="005E38FF">
        <w:rPr>
          <w:rFonts w:ascii="GHEA Grapalat" w:hAnsi="GHEA Grapalat"/>
          <w:sz w:val="18"/>
          <w:szCs w:val="18"/>
          <w:lang w:val="hy-AM"/>
        </w:rPr>
        <w:t xml:space="preserve"> </w:t>
      </w:r>
      <w:r w:rsidRPr="005E38FF">
        <w:rPr>
          <w:rFonts w:ascii="GHEA Grapalat" w:hAnsi="GHEA Grapalat" w:cs="Sylfaen"/>
          <w:sz w:val="18"/>
          <w:szCs w:val="18"/>
          <w:lang w:val="hy-AM"/>
        </w:rPr>
        <w:t>հրամանի</w:t>
      </w:r>
    </w:p>
    <w:p w:rsidR="00EA6DA4" w:rsidRPr="00D965C0" w:rsidRDefault="00EA6DA4" w:rsidP="00EA6DA4">
      <w:pPr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:rsidR="00EA6DA4" w:rsidRPr="001615C7" w:rsidRDefault="00EA6DA4" w:rsidP="00EA6DA4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1615C7">
        <w:rPr>
          <w:rFonts w:ascii="GHEA Grapalat" w:hAnsi="GHEA Grapalat"/>
          <w:b/>
          <w:sz w:val="24"/>
          <w:szCs w:val="24"/>
          <w:lang w:val="hy-AM"/>
        </w:rPr>
        <w:t>Աշխատանքի և սոցիալական հարցերի նախարարության</w:t>
      </w:r>
      <w:r w:rsidRPr="001615C7">
        <w:rPr>
          <w:rFonts w:ascii="GHEA Grapalat" w:hAnsi="GHEA Grapalat" w:cs="Sylfaen"/>
          <w:b/>
          <w:color w:val="00B0F0"/>
          <w:sz w:val="24"/>
          <w:szCs w:val="24"/>
          <w:lang w:val="hy-AM"/>
        </w:rPr>
        <w:t xml:space="preserve"> </w:t>
      </w:r>
      <w:r w:rsidRPr="001615C7">
        <w:rPr>
          <w:rFonts w:ascii="GHEA Grapalat" w:hAnsi="GHEA Grapalat"/>
          <w:b/>
          <w:sz w:val="24"/>
          <w:szCs w:val="24"/>
          <w:lang w:val="hy-AM"/>
        </w:rPr>
        <w:t xml:space="preserve">հավասար հնարավորությունների ապահովման վարչության </w:t>
      </w:r>
      <w:r w:rsidRPr="001615C7">
        <w:rPr>
          <w:rFonts w:ascii="GHEA Grapalat" w:hAnsi="GHEA Grapalat" w:cs="Sylfaen"/>
          <w:b/>
          <w:sz w:val="24"/>
          <w:szCs w:val="24"/>
          <w:lang w:val="hy-AM"/>
        </w:rPr>
        <w:t>հաշմանդամություն ունեցող անձանց հիմնահարցերի</w:t>
      </w:r>
      <w:r w:rsidRPr="001615C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1615C7">
        <w:rPr>
          <w:rFonts w:ascii="GHEA Grapalat" w:hAnsi="GHEA Grapalat" w:cs="Sylfaen"/>
          <w:b/>
          <w:sz w:val="24"/>
          <w:szCs w:val="24"/>
          <w:lang w:val="hy-AM"/>
        </w:rPr>
        <w:t xml:space="preserve">բաժնի պետի </w:t>
      </w:r>
      <w:r w:rsidRPr="001615C7">
        <w:rPr>
          <w:rFonts w:ascii="GHEA Grapalat" w:hAnsi="GHEA Grapalat"/>
          <w:b/>
          <w:bCs/>
          <w:sz w:val="24"/>
          <w:szCs w:val="24"/>
          <w:lang w:val="hy-AM"/>
        </w:rPr>
        <w:t xml:space="preserve">(ծածկագիր </w:t>
      </w:r>
      <w:r w:rsidRPr="001615C7">
        <w:rPr>
          <w:rFonts w:ascii="GHEA Grapalat" w:hAnsi="GHEA Grapalat" w:cs="Calibri"/>
          <w:b/>
          <w:sz w:val="24"/>
          <w:szCs w:val="24"/>
          <w:lang w:val="hy-AM" w:eastAsia="ru-RU"/>
        </w:rPr>
        <w:t>10-32.4-Ղ4-2</w:t>
      </w:r>
      <w:r w:rsidRPr="001615C7">
        <w:rPr>
          <w:rFonts w:ascii="GHEA Grapalat" w:hAnsi="GHEA Grapalat"/>
          <w:b/>
          <w:bCs/>
          <w:sz w:val="24"/>
          <w:szCs w:val="24"/>
          <w:lang w:val="hy-AM"/>
        </w:rPr>
        <w:t xml:space="preserve">), գլխավոր մասնագետների (ծածկագիր </w:t>
      </w:r>
      <w:r w:rsidRPr="001615C7">
        <w:rPr>
          <w:rFonts w:ascii="GHEA Grapalat" w:hAnsi="GHEA Grapalat" w:cs="Calibri"/>
          <w:b/>
          <w:sz w:val="24"/>
          <w:szCs w:val="24"/>
          <w:lang w:val="hy-AM" w:eastAsia="ru-RU"/>
        </w:rPr>
        <w:t>10-32.4-Մ2-1</w:t>
      </w:r>
      <w:r w:rsidRPr="001615C7">
        <w:rPr>
          <w:rFonts w:ascii="GHEA Grapalat" w:hAnsi="GHEA Grapalat"/>
          <w:b/>
          <w:bCs/>
          <w:sz w:val="24"/>
          <w:szCs w:val="24"/>
          <w:lang w:val="hy-AM"/>
        </w:rPr>
        <w:t xml:space="preserve">), (ծածկագիր </w:t>
      </w:r>
      <w:r w:rsidRPr="001615C7">
        <w:rPr>
          <w:rFonts w:ascii="GHEA Grapalat" w:hAnsi="GHEA Grapalat" w:cs="Calibri"/>
          <w:b/>
          <w:sz w:val="24"/>
          <w:szCs w:val="24"/>
          <w:lang w:val="hy-AM" w:eastAsia="ru-RU"/>
        </w:rPr>
        <w:t>10-32.4-Մ2-2</w:t>
      </w:r>
      <w:r w:rsidRPr="001615C7">
        <w:rPr>
          <w:rFonts w:ascii="GHEA Grapalat" w:hAnsi="GHEA Grapalat"/>
          <w:b/>
          <w:bCs/>
          <w:sz w:val="24"/>
          <w:szCs w:val="24"/>
          <w:lang w:val="hy-AM"/>
        </w:rPr>
        <w:t xml:space="preserve">), ավագ մասնագետի (ծածկագիր </w:t>
      </w:r>
      <w:r w:rsidRPr="001615C7">
        <w:rPr>
          <w:rFonts w:ascii="GHEA Grapalat" w:hAnsi="GHEA Grapalat" w:cs="Calibri"/>
          <w:b/>
          <w:sz w:val="24"/>
          <w:szCs w:val="24"/>
          <w:lang w:val="hy-AM" w:eastAsia="ru-RU"/>
        </w:rPr>
        <w:t>10-32.4-Մ3-1</w:t>
      </w:r>
      <w:r w:rsidRPr="001615C7">
        <w:rPr>
          <w:rFonts w:ascii="GHEA Grapalat" w:hAnsi="GHEA Grapalat"/>
          <w:b/>
          <w:bCs/>
          <w:sz w:val="24"/>
          <w:szCs w:val="24"/>
          <w:lang w:val="hy-AM"/>
        </w:rPr>
        <w:t xml:space="preserve">), մասնագետի (ծածկագիր </w:t>
      </w:r>
      <w:r w:rsidRPr="001615C7">
        <w:rPr>
          <w:rFonts w:ascii="GHEA Grapalat" w:hAnsi="GHEA Grapalat" w:cs="Calibri"/>
          <w:b/>
          <w:sz w:val="24"/>
          <w:szCs w:val="24"/>
          <w:lang w:val="hy-AM" w:eastAsia="ru-RU"/>
        </w:rPr>
        <w:t>10-32.4-Մ6-1</w:t>
      </w:r>
      <w:r w:rsidRPr="001615C7">
        <w:rPr>
          <w:rFonts w:ascii="GHEA Grapalat" w:hAnsi="GHEA Grapalat"/>
          <w:b/>
          <w:bCs/>
          <w:sz w:val="24"/>
          <w:szCs w:val="24"/>
          <w:lang w:val="hy-AM"/>
        </w:rPr>
        <w:t xml:space="preserve">), </w:t>
      </w:r>
      <w:r w:rsidRPr="001615C7">
        <w:rPr>
          <w:rFonts w:ascii="GHEA Grapalat" w:hAnsi="GHEA Grapalat" w:cs="Sylfaen"/>
          <w:b/>
          <w:sz w:val="24"/>
          <w:szCs w:val="24"/>
          <w:lang w:val="hy-AM"/>
        </w:rPr>
        <w:t>տարեցների</w:t>
      </w:r>
      <w:r w:rsidRPr="001615C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1615C7">
        <w:rPr>
          <w:rFonts w:ascii="GHEA Grapalat" w:hAnsi="GHEA Grapalat" w:cs="Sylfaen"/>
          <w:b/>
          <w:sz w:val="24"/>
          <w:szCs w:val="24"/>
          <w:lang w:val="hy-AM"/>
        </w:rPr>
        <w:t>հիմնահարցերի</w:t>
      </w:r>
      <w:r w:rsidRPr="001615C7">
        <w:rPr>
          <w:rFonts w:ascii="GHEA Grapalat" w:hAnsi="GHEA Grapalat" w:cs="Times Armenian"/>
          <w:b/>
          <w:sz w:val="24"/>
          <w:szCs w:val="24"/>
          <w:lang w:val="hy-AM"/>
        </w:rPr>
        <w:t xml:space="preserve"> </w:t>
      </w:r>
      <w:r w:rsidRPr="001615C7">
        <w:rPr>
          <w:rFonts w:ascii="GHEA Grapalat" w:hAnsi="GHEA Grapalat" w:cs="Sylfaen"/>
          <w:b/>
          <w:sz w:val="24"/>
          <w:szCs w:val="24"/>
          <w:lang w:val="hy-AM"/>
        </w:rPr>
        <w:t xml:space="preserve">բաժնի պետի </w:t>
      </w:r>
      <w:r w:rsidRPr="001615C7">
        <w:rPr>
          <w:rFonts w:ascii="GHEA Grapalat" w:hAnsi="GHEA Grapalat"/>
          <w:b/>
          <w:bCs/>
          <w:sz w:val="24"/>
          <w:szCs w:val="24"/>
          <w:lang w:val="hy-AM"/>
        </w:rPr>
        <w:t xml:space="preserve">(ծածկագիր </w:t>
      </w:r>
      <w:r w:rsidRPr="001615C7">
        <w:rPr>
          <w:rFonts w:ascii="GHEA Grapalat" w:hAnsi="GHEA Grapalat" w:cs="Calibri"/>
          <w:b/>
          <w:sz w:val="24"/>
          <w:szCs w:val="24"/>
          <w:lang w:val="hy-AM" w:eastAsia="ru-RU"/>
        </w:rPr>
        <w:t>10-32.4-Ղ4-3</w:t>
      </w:r>
      <w:r w:rsidRPr="001615C7">
        <w:rPr>
          <w:rFonts w:ascii="GHEA Grapalat" w:hAnsi="GHEA Grapalat"/>
          <w:b/>
          <w:bCs/>
          <w:sz w:val="24"/>
          <w:szCs w:val="24"/>
          <w:lang w:val="hy-AM"/>
        </w:rPr>
        <w:t xml:space="preserve">),գլխավոր մասնագետի (ծածկագիր </w:t>
      </w:r>
      <w:r w:rsidRPr="001615C7">
        <w:rPr>
          <w:rFonts w:ascii="GHEA Grapalat" w:hAnsi="GHEA Grapalat" w:cs="Calibri"/>
          <w:b/>
          <w:sz w:val="24"/>
          <w:szCs w:val="24"/>
          <w:lang w:val="hy-AM" w:eastAsia="ru-RU"/>
        </w:rPr>
        <w:t>10-32.4-Մ2-3</w:t>
      </w:r>
      <w:r w:rsidRPr="001615C7">
        <w:rPr>
          <w:rFonts w:ascii="GHEA Grapalat" w:hAnsi="GHEA Grapalat"/>
          <w:b/>
          <w:bCs/>
          <w:sz w:val="24"/>
          <w:szCs w:val="24"/>
          <w:lang w:val="hy-AM"/>
        </w:rPr>
        <w:t xml:space="preserve">), մասնագետի (ծածկագիր </w:t>
      </w:r>
      <w:r w:rsidRPr="001615C7">
        <w:rPr>
          <w:rFonts w:ascii="GHEA Grapalat" w:hAnsi="GHEA Grapalat" w:cs="Calibri"/>
          <w:b/>
          <w:sz w:val="24"/>
          <w:szCs w:val="24"/>
          <w:lang w:val="hy-AM" w:eastAsia="ru-RU"/>
        </w:rPr>
        <w:t>10-32.4-Մ6-2</w:t>
      </w:r>
      <w:r w:rsidRPr="001615C7">
        <w:rPr>
          <w:rFonts w:ascii="GHEA Grapalat" w:hAnsi="GHEA Grapalat"/>
          <w:b/>
          <w:bCs/>
          <w:sz w:val="24"/>
          <w:szCs w:val="24"/>
          <w:lang w:val="hy-AM"/>
        </w:rPr>
        <w:t xml:space="preserve">) </w:t>
      </w:r>
      <w:r w:rsidRPr="001615C7">
        <w:rPr>
          <w:rFonts w:ascii="GHEA Grapalat" w:hAnsi="GHEA Grapalat"/>
          <w:b/>
          <w:sz w:val="24"/>
          <w:szCs w:val="24"/>
          <w:lang w:val="hy-AM"/>
        </w:rPr>
        <w:t>համար</w:t>
      </w:r>
      <w:r w:rsidRPr="001615C7">
        <w:rPr>
          <w:rFonts w:ascii="GHEA Grapalat" w:hAnsi="GHEA Grapalat" w:cs="Sylfaen"/>
          <w:b/>
          <w:sz w:val="24"/>
          <w:szCs w:val="24"/>
          <w:lang w:val="hy-AM"/>
        </w:rPr>
        <w:t xml:space="preserve"> սահմանվող մասնագիտական գիտելիքների շրջանակը և աղբյուրները</w:t>
      </w:r>
    </w:p>
    <w:p w:rsidR="00EA6DA4" w:rsidRPr="003F5CAC" w:rsidRDefault="00EA6DA4" w:rsidP="00EA6DA4">
      <w:pPr>
        <w:spacing w:after="0" w:line="240" w:lineRule="auto"/>
        <w:contextualSpacing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bookmarkStart w:id="0" w:name="_GoBack"/>
      <w:bookmarkEnd w:id="0"/>
    </w:p>
    <w:p w:rsidR="00EA6DA4" w:rsidRPr="006A38A1" w:rsidRDefault="00EA6DA4" w:rsidP="00EA6DA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HEA Grapalat" w:hAnsi="GHEA Grapalat" w:cs="Sylfaen"/>
          <w:b/>
          <w:i/>
          <w:lang w:val="hy-AM"/>
        </w:rPr>
      </w:pPr>
      <w:r w:rsidRPr="006A38A1">
        <w:rPr>
          <w:rFonts w:ascii="GHEA Grapalat" w:hAnsi="GHEA Grapalat" w:cs="Sylfaen"/>
          <w:b/>
          <w:i/>
          <w:lang w:val="hy-AM"/>
        </w:rPr>
        <w:t>Իրավական</w:t>
      </w:r>
      <w:r w:rsidRPr="006A38A1">
        <w:rPr>
          <w:rFonts w:ascii="GHEA Grapalat" w:hAnsi="GHEA Grapalat"/>
          <w:b/>
          <w:i/>
          <w:lang w:val="hy-AM"/>
        </w:rPr>
        <w:t xml:space="preserve"> </w:t>
      </w:r>
      <w:r w:rsidRPr="006A38A1">
        <w:rPr>
          <w:rFonts w:ascii="GHEA Grapalat" w:hAnsi="GHEA Grapalat" w:cs="Sylfaen"/>
          <w:b/>
          <w:i/>
          <w:lang w:val="hy-AM"/>
        </w:rPr>
        <w:t>գիտելիքներ</w:t>
      </w:r>
    </w:p>
    <w:p w:rsidR="00EA6DA4" w:rsidRPr="00533BB8" w:rsidRDefault="00EA6DA4" w:rsidP="00EA6DA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b/>
          <w:lang w:val="hy-AM"/>
        </w:rPr>
      </w:pPr>
      <w:r w:rsidRPr="00533BB8">
        <w:rPr>
          <w:rFonts w:ascii="GHEA Grapalat" w:hAnsi="GHEA Grapalat" w:cs="Sylfaen"/>
          <w:b/>
          <w:lang w:val="hy-AM"/>
        </w:rPr>
        <w:t>Աշխատանքի</w:t>
      </w:r>
      <w:r w:rsidRPr="00533BB8">
        <w:rPr>
          <w:rFonts w:ascii="GHEA Grapalat" w:hAnsi="GHEA Grapalat"/>
          <w:b/>
          <w:lang w:val="hy-AM"/>
        </w:rPr>
        <w:t xml:space="preserve"> և սոցիալական հարցերի նախարարության</w:t>
      </w:r>
      <w:r w:rsidRPr="00533BB8">
        <w:rPr>
          <w:rFonts w:ascii="GHEA Grapalat" w:hAnsi="GHEA Grapalat" w:cs="Sylfaen"/>
          <w:b/>
          <w:color w:val="00B0F0"/>
          <w:lang w:val="hy-AM"/>
        </w:rPr>
        <w:t xml:space="preserve"> </w:t>
      </w:r>
      <w:r w:rsidRPr="00533BB8">
        <w:rPr>
          <w:rFonts w:ascii="GHEA Grapalat" w:hAnsi="GHEA Grapalat"/>
          <w:b/>
          <w:lang w:val="hy-AM"/>
        </w:rPr>
        <w:t>գործունեության ոլորտը կարգավորող և տվյալ պաշտոնի  առանձնահատկություններից բխող օրենքների իմացություն՝</w:t>
      </w:r>
    </w:p>
    <w:p w:rsidR="00EA6DA4" w:rsidRPr="00917A77" w:rsidRDefault="00EA6DA4" w:rsidP="00EA6DA4">
      <w:pPr>
        <w:spacing w:after="0" w:line="240" w:lineRule="auto"/>
        <w:ind w:left="709"/>
        <w:jc w:val="both"/>
        <w:rPr>
          <w:rFonts w:ascii="GHEA Grapalat" w:hAnsi="GHEA Grapalat"/>
          <w:b/>
          <w:lang w:val="hy-AM"/>
        </w:rPr>
      </w:pPr>
      <w:r w:rsidRPr="00917A77">
        <w:rPr>
          <w:rFonts w:ascii="GHEA Grapalat" w:hAnsi="GHEA Grapalat" w:cs="Sylfaen"/>
          <w:iCs/>
          <w:lang w:val="hy-AM"/>
        </w:rPr>
        <w:t>ա</w:t>
      </w:r>
      <w:r w:rsidRPr="00917A77">
        <w:rPr>
          <w:rFonts w:ascii="GHEA Grapalat" w:hAnsi="GHEA Grapalat"/>
          <w:iCs/>
          <w:lang w:val="hy-AM"/>
        </w:rPr>
        <w:t>. Սահմանադրություն.</w:t>
      </w:r>
    </w:p>
    <w:p w:rsidR="00EA6DA4" w:rsidRPr="00917A77" w:rsidRDefault="00EA6DA4" w:rsidP="00EA6DA4">
      <w:pPr>
        <w:spacing w:after="0" w:line="240" w:lineRule="auto"/>
        <w:ind w:left="709"/>
        <w:jc w:val="both"/>
        <w:rPr>
          <w:rFonts w:ascii="GHEA Grapalat" w:hAnsi="GHEA Grapalat"/>
          <w:iCs/>
          <w:lang w:val="hy-AM"/>
        </w:rPr>
      </w:pPr>
      <w:r w:rsidRPr="00917A77">
        <w:rPr>
          <w:rFonts w:ascii="GHEA Grapalat" w:hAnsi="GHEA Grapalat"/>
          <w:iCs/>
          <w:lang w:val="hy-AM"/>
        </w:rPr>
        <w:t xml:space="preserve">բ. «Քաղաքացիական ծառայության մասին» ՀՀ օրենք. </w:t>
      </w:r>
    </w:p>
    <w:p w:rsidR="00EA6DA4" w:rsidRPr="00917A77" w:rsidRDefault="00EA6DA4" w:rsidP="00EA6DA4">
      <w:pPr>
        <w:spacing w:after="0" w:line="240" w:lineRule="auto"/>
        <w:ind w:left="709"/>
        <w:jc w:val="both"/>
        <w:rPr>
          <w:rFonts w:ascii="GHEA Grapalat" w:hAnsi="GHEA Grapalat"/>
          <w:iCs/>
          <w:lang w:val="hy-AM"/>
        </w:rPr>
      </w:pPr>
      <w:r w:rsidRPr="00917A77">
        <w:rPr>
          <w:rFonts w:ascii="GHEA Grapalat" w:hAnsi="GHEA Grapalat" w:cs="Sylfaen"/>
          <w:iCs/>
          <w:lang w:val="hy-AM"/>
        </w:rPr>
        <w:t>գ.</w:t>
      </w:r>
      <w:r w:rsidRPr="00917A77">
        <w:rPr>
          <w:rFonts w:ascii="GHEA Grapalat" w:hAnsi="GHEA Grapalat"/>
          <w:iCs/>
          <w:lang w:val="hy-AM"/>
        </w:rPr>
        <w:t xml:space="preserve"> «Հանրային ծառայության մասին» ՀՀ օրենք. </w:t>
      </w:r>
    </w:p>
    <w:p w:rsidR="00EA6DA4" w:rsidRPr="00917A77" w:rsidRDefault="00EA6DA4" w:rsidP="00EA6DA4">
      <w:pPr>
        <w:spacing w:after="0" w:line="240" w:lineRule="auto"/>
        <w:ind w:left="357" w:firstLine="352"/>
        <w:rPr>
          <w:rFonts w:ascii="GHEA Grapalat" w:hAnsi="GHEA Grapalat" w:cs="Arial LatArm"/>
          <w:lang w:val="hy-AM"/>
        </w:rPr>
      </w:pPr>
      <w:r w:rsidRPr="00917A77">
        <w:rPr>
          <w:rFonts w:ascii="GHEA Grapalat" w:hAnsi="GHEA Grapalat" w:cs="Sylfaen"/>
          <w:lang w:val="hy-AM"/>
        </w:rPr>
        <w:t xml:space="preserve">դ. </w:t>
      </w:r>
      <w:r w:rsidRPr="00917A77">
        <w:rPr>
          <w:rFonts w:ascii="GHEA Grapalat" w:hAnsi="GHEA Grapalat" w:cs="Arial LatArm"/>
          <w:lang w:val="hy-AM"/>
        </w:rPr>
        <w:t>«Սոցիալական աջակցության մասին» ՀՀ օրենք</w:t>
      </w:r>
    </w:p>
    <w:p w:rsidR="00EA6DA4" w:rsidRPr="00DF3720" w:rsidRDefault="00EA6DA4" w:rsidP="00EA6DA4">
      <w:pPr>
        <w:spacing w:after="0" w:line="240" w:lineRule="auto"/>
        <w:ind w:left="357" w:firstLine="352"/>
        <w:rPr>
          <w:rFonts w:ascii="GHEA Grapalat" w:hAnsi="GHEA Grapalat" w:cs="Arial LatArm"/>
          <w:lang w:val="hy-AM"/>
        </w:rPr>
      </w:pPr>
      <w:r w:rsidRPr="00DF3720">
        <w:rPr>
          <w:rFonts w:ascii="GHEA Grapalat" w:hAnsi="GHEA Grapalat" w:cs="Arial LatArm"/>
          <w:lang w:val="hy-AM"/>
        </w:rPr>
        <w:t>ե. «Հայաստանի Հանրապետությունում հաշմանդամների սոցիալական պաշտպանության մասին» ՀՀ Օրենք</w:t>
      </w:r>
    </w:p>
    <w:p w:rsidR="00EA6DA4" w:rsidRPr="006A38A1" w:rsidRDefault="00EA6DA4" w:rsidP="00EA6DA4">
      <w:pPr>
        <w:spacing w:after="0" w:line="240" w:lineRule="auto"/>
        <w:ind w:left="709"/>
        <w:jc w:val="both"/>
        <w:rPr>
          <w:rFonts w:ascii="GHEA Grapalat" w:hAnsi="GHEA Grapalat"/>
          <w:iCs/>
          <w:lang w:val="hy-AM"/>
        </w:rPr>
      </w:pPr>
    </w:p>
    <w:p w:rsidR="00EA6DA4" w:rsidRPr="004F227B" w:rsidRDefault="00EA6DA4" w:rsidP="00EA6DA4">
      <w:pPr>
        <w:spacing w:after="0" w:line="240" w:lineRule="auto"/>
        <w:ind w:left="709"/>
        <w:jc w:val="both"/>
        <w:rPr>
          <w:rFonts w:ascii="GHEA Grapalat" w:hAnsi="GHEA Grapalat"/>
          <w:iCs/>
          <w:sz w:val="24"/>
          <w:szCs w:val="24"/>
          <w:lang w:val="hy-AM"/>
        </w:rPr>
      </w:pPr>
    </w:p>
    <w:p w:rsidR="00EA6DA4" w:rsidRPr="007A480F" w:rsidRDefault="00EA6DA4" w:rsidP="00EA6DA4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lang w:val="hy-AM"/>
        </w:rPr>
      </w:pPr>
      <w:r w:rsidRPr="007A480F">
        <w:rPr>
          <w:rFonts w:ascii="GHEA Grapalat" w:hAnsi="GHEA Grapalat" w:cs="Sylfaen"/>
          <w:b/>
          <w:lang w:val="hy-AM"/>
        </w:rPr>
        <w:t>Աշխատանքի</w:t>
      </w:r>
      <w:r w:rsidRPr="007A480F">
        <w:rPr>
          <w:rFonts w:ascii="GHEA Grapalat" w:hAnsi="GHEA Grapalat"/>
          <w:b/>
          <w:lang w:val="hy-AM"/>
        </w:rPr>
        <w:t xml:space="preserve"> և սոցիալական հարցերի նախարարության</w:t>
      </w:r>
      <w:r w:rsidRPr="007A480F">
        <w:rPr>
          <w:rFonts w:ascii="GHEA Grapalat" w:hAnsi="GHEA Grapalat" w:cs="Sylfaen"/>
          <w:b/>
          <w:color w:val="00B0F0"/>
          <w:lang w:val="hy-AM"/>
        </w:rPr>
        <w:t xml:space="preserve"> </w:t>
      </w:r>
      <w:r w:rsidRPr="007A480F">
        <w:rPr>
          <w:rFonts w:ascii="GHEA Grapalat" w:hAnsi="GHEA Grapalat"/>
          <w:b/>
          <w:iCs/>
          <w:lang w:val="hy-AM"/>
        </w:rPr>
        <w:t>գործունեության ոլորտը կարգավորող և տվյալ պաշտոնի  առանձնահատկություններից բխող ենթաօրենսդրական ակտերի իմացություն՝</w:t>
      </w:r>
      <w:r w:rsidRPr="007A480F">
        <w:rPr>
          <w:rFonts w:ascii="GHEA Grapalat" w:hAnsi="GHEA Grapalat" w:cs="Sylfaen"/>
          <w:iCs/>
          <w:lang w:val="hy-AM"/>
        </w:rPr>
        <w:t xml:space="preserve"> </w:t>
      </w:r>
    </w:p>
    <w:p w:rsidR="00EA6DA4" w:rsidRDefault="00EA6DA4" w:rsidP="00EA6DA4">
      <w:pPr>
        <w:rPr>
          <w:rFonts w:ascii="GHEA Grapalat" w:hAnsi="GHEA Grapalat" w:cs="Sylfaen"/>
          <w:b/>
          <w:lang w:val="hy-AM"/>
        </w:rPr>
      </w:pPr>
    </w:p>
    <w:p w:rsidR="00EA6DA4" w:rsidRPr="007A480F" w:rsidRDefault="00EA6DA4" w:rsidP="00EA6DA4">
      <w:pPr>
        <w:spacing w:after="0" w:line="240" w:lineRule="auto"/>
        <w:ind w:left="357"/>
        <w:jc w:val="both"/>
        <w:rPr>
          <w:rFonts w:ascii="GHEA Grapalat" w:hAnsi="GHEA Grapalat" w:cs="Sylfaen"/>
          <w:lang w:val="hy-AM"/>
        </w:rPr>
      </w:pPr>
      <w:r w:rsidRPr="007A480F">
        <w:rPr>
          <w:rFonts w:ascii="GHEA Grapalat" w:hAnsi="GHEA Grapalat" w:cs="Sylfaen"/>
          <w:b/>
          <w:lang w:val="hy-AM"/>
        </w:rPr>
        <w:t>ա.</w:t>
      </w:r>
      <w:r w:rsidRPr="007A480F">
        <w:rPr>
          <w:rFonts w:ascii="GHEA Grapalat" w:hAnsi="GHEA Grapalat" w:cs="Sylfaen"/>
          <w:lang w:val="hy-AM"/>
        </w:rPr>
        <w:t xml:space="preserve"> ՀՀ</w:t>
      </w:r>
      <w:r w:rsidRPr="007A480F">
        <w:rPr>
          <w:rFonts w:ascii="GHEA Grapalat" w:hAnsi="GHEA Grapalat"/>
          <w:lang w:val="it-CH"/>
        </w:rPr>
        <w:t xml:space="preserve"> </w:t>
      </w:r>
      <w:r w:rsidRPr="007A480F">
        <w:rPr>
          <w:rFonts w:ascii="GHEA Grapalat" w:hAnsi="GHEA Grapalat" w:cs="Sylfaen"/>
          <w:lang w:val="hy-AM"/>
        </w:rPr>
        <w:t>կառավարության</w:t>
      </w:r>
      <w:r w:rsidRPr="007A480F">
        <w:rPr>
          <w:rFonts w:ascii="GHEA Grapalat" w:hAnsi="GHEA Grapalat"/>
          <w:lang w:val="it-CH"/>
        </w:rPr>
        <w:t xml:space="preserve"> 2007</w:t>
      </w:r>
      <w:r w:rsidRPr="007A480F">
        <w:rPr>
          <w:rFonts w:ascii="GHEA Grapalat" w:hAnsi="GHEA Grapalat" w:cs="Sylfaen"/>
          <w:lang w:val="hy-AM"/>
        </w:rPr>
        <w:t>թ</w:t>
      </w:r>
      <w:r w:rsidRPr="007A480F">
        <w:rPr>
          <w:rFonts w:ascii="GHEA Grapalat" w:hAnsi="GHEA Grapalat"/>
          <w:lang w:val="it-CH"/>
        </w:rPr>
        <w:t xml:space="preserve">. </w:t>
      </w:r>
      <w:r w:rsidRPr="007A480F">
        <w:rPr>
          <w:rFonts w:ascii="GHEA Grapalat" w:hAnsi="GHEA Grapalat" w:cs="Sylfaen"/>
          <w:lang w:val="hy-AM"/>
        </w:rPr>
        <w:t>մայիսի</w:t>
      </w:r>
      <w:r w:rsidRPr="007A480F">
        <w:rPr>
          <w:rFonts w:ascii="GHEA Grapalat" w:hAnsi="GHEA Grapalat"/>
          <w:lang w:val="it-CH"/>
        </w:rPr>
        <w:t xml:space="preserve"> 31-</w:t>
      </w:r>
      <w:r w:rsidRPr="007A480F">
        <w:rPr>
          <w:rFonts w:ascii="GHEA Grapalat" w:hAnsi="GHEA Grapalat" w:cs="Sylfaen"/>
          <w:lang w:val="hy-AM"/>
        </w:rPr>
        <w:t>ի</w:t>
      </w:r>
      <w:r w:rsidRPr="007A480F">
        <w:rPr>
          <w:rFonts w:ascii="GHEA Grapalat" w:hAnsi="GHEA Grapalat"/>
          <w:lang w:val="it-CH"/>
        </w:rPr>
        <w:t xml:space="preserve"> </w:t>
      </w:r>
      <w:r w:rsidRPr="007A480F">
        <w:rPr>
          <w:rFonts w:ascii="GHEA Grapalat" w:hAnsi="GHEA Grapalat"/>
          <w:lang w:val="hy-AM"/>
        </w:rPr>
        <w:t>«</w:t>
      </w:r>
      <w:r w:rsidRPr="007A480F">
        <w:rPr>
          <w:rFonts w:ascii="GHEA Grapalat" w:hAnsi="GHEA Grapalat" w:cs="Sylfaen"/>
          <w:lang w:val="hy-AM"/>
        </w:rPr>
        <w:t>Ծերերի</w:t>
      </w:r>
      <w:r w:rsidRPr="007A480F">
        <w:rPr>
          <w:rFonts w:ascii="GHEA Grapalat" w:hAnsi="GHEA Grapalat"/>
          <w:lang w:val="it-CH"/>
        </w:rPr>
        <w:t xml:space="preserve"> </w:t>
      </w:r>
      <w:r w:rsidRPr="007A480F">
        <w:rPr>
          <w:rFonts w:ascii="GHEA Grapalat" w:hAnsi="GHEA Grapalat" w:cs="Sylfaen"/>
          <w:lang w:val="hy-AM"/>
        </w:rPr>
        <w:t>և</w:t>
      </w:r>
      <w:r w:rsidRPr="007A480F">
        <w:rPr>
          <w:rFonts w:ascii="GHEA Grapalat" w:hAnsi="GHEA Grapalat"/>
          <w:lang w:val="it-CH"/>
        </w:rPr>
        <w:t xml:space="preserve"> </w:t>
      </w:r>
      <w:r w:rsidRPr="007A480F">
        <w:rPr>
          <w:rFonts w:ascii="GHEA Grapalat" w:hAnsi="GHEA Grapalat" w:cs="Sylfaen"/>
          <w:lang w:val="hy-AM"/>
        </w:rPr>
        <w:t>հաշմանդամների</w:t>
      </w:r>
      <w:r w:rsidRPr="007A480F">
        <w:rPr>
          <w:rFonts w:ascii="GHEA Grapalat" w:hAnsi="GHEA Grapalat"/>
          <w:lang w:val="it-CH"/>
        </w:rPr>
        <w:t xml:space="preserve"> </w:t>
      </w:r>
      <w:r w:rsidRPr="007A480F">
        <w:rPr>
          <w:rFonts w:ascii="GHEA Grapalat" w:hAnsi="GHEA Grapalat" w:cs="Sylfaen"/>
          <w:lang w:val="hy-AM"/>
        </w:rPr>
        <w:t>խնամքի</w:t>
      </w:r>
      <w:r w:rsidRPr="007A480F">
        <w:rPr>
          <w:rFonts w:ascii="GHEA Grapalat" w:hAnsi="GHEA Grapalat"/>
          <w:lang w:val="it-CH"/>
        </w:rPr>
        <w:t xml:space="preserve"> </w:t>
      </w:r>
      <w:r w:rsidRPr="007A480F">
        <w:rPr>
          <w:rFonts w:ascii="GHEA Grapalat" w:hAnsi="GHEA Grapalat" w:cs="Sylfaen"/>
          <w:lang w:val="hy-AM"/>
        </w:rPr>
        <w:t>և</w:t>
      </w:r>
      <w:r w:rsidRPr="007A480F">
        <w:rPr>
          <w:rFonts w:ascii="GHEA Grapalat" w:hAnsi="GHEA Grapalat"/>
          <w:lang w:val="it-CH"/>
        </w:rPr>
        <w:t xml:space="preserve"> </w:t>
      </w:r>
      <w:r w:rsidRPr="007A480F">
        <w:rPr>
          <w:rFonts w:ascii="GHEA Grapalat" w:hAnsi="GHEA Grapalat" w:cs="Sylfaen"/>
          <w:lang w:val="hy-AM"/>
        </w:rPr>
        <w:t>սոցիալական</w:t>
      </w:r>
      <w:r w:rsidRPr="007A480F">
        <w:rPr>
          <w:rFonts w:ascii="GHEA Grapalat" w:hAnsi="GHEA Grapalat"/>
          <w:lang w:val="it-CH"/>
        </w:rPr>
        <w:t xml:space="preserve"> </w:t>
      </w:r>
      <w:r w:rsidRPr="007A480F">
        <w:rPr>
          <w:rFonts w:ascii="GHEA Grapalat" w:hAnsi="GHEA Grapalat" w:cs="Sylfaen"/>
          <w:lang w:val="hy-AM"/>
        </w:rPr>
        <w:t>սպասարկման</w:t>
      </w:r>
      <w:r w:rsidRPr="007A480F">
        <w:rPr>
          <w:rFonts w:ascii="GHEA Grapalat" w:hAnsi="GHEA Grapalat"/>
          <w:lang w:val="it-CH"/>
        </w:rPr>
        <w:t xml:space="preserve"> </w:t>
      </w:r>
      <w:r w:rsidRPr="007A480F">
        <w:rPr>
          <w:rFonts w:ascii="GHEA Grapalat" w:hAnsi="GHEA Grapalat" w:cs="Sylfaen"/>
          <w:lang w:val="hy-AM"/>
        </w:rPr>
        <w:t>նվազագույն</w:t>
      </w:r>
      <w:r w:rsidRPr="007A480F">
        <w:rPr>
          <w:rFonts w:ascii="GHEA Grapalat" w:hAnsi="GHEA Grapalat"/>
          <w:lang w:val="it-CH"/>
        </w:rPr>
        <w:t xml:space="preserve"> </w:t>
      </w:r>
      <w:r w:rsidRPr="007A480F">
        <w:rPr>
          <w:rFonts w:ascii="GHEA Grapalat" w:hAnsi="GHEA Grapalat" w:cs="Sylfaen"/>
          <w:lang w:val="hy-AM"/>
        </w:rPr>
        <w:t>չափորոշիչները</w:t>
      </w:r>
      <w:r w:rsidRPr="007A480F">
        <w:rPr>
          <w:rFonts w:ascii="GHEA Grapalat" w:hAnsi="GHEA Grapalat"/>
          <w:lang w:val="it-CH"/>
        </w:rPr>
        <w:t xml:space="preserve"> </w:t>
      </w:r>
      <w:r w:rsidRPr="007A480F">
        <w:rPr>
          <w:rFonts w:ascii="GHEA Grapalat" w:hAnsi="GHEA Grapalat" w:cs="Sylfaen"/>
          <w:lang w:val="hy-AM"/>
        </w:rPr>
        <w:t>հասատատելու</w:t>
      </w:r>
      <w:r w:rsidRPr="007A480F">
        <w:rPr>
          <w:rFonts w:ascii="GHEA Grapalat" w:hAnsi="GHEA Grapalat"/>
          <w:lang w:val="it-CH"/>
        </w:rPr>
        <w:t xml:space="preserve"> </w:t>
      </w:r>
      <w:r w:rsidRPr="007A480F">
        <w:rPr>
          <w:rFonts w:ascii="GHEA Grapalat" w:hAnsi="GHEA Grapalat" w:cs="Sylfaen"/>
          <w:lang w:val="hy-AM"/>
        </w:rPr>
        <w:t>մասին»</w:t>
      </w:r>
      <w:r w:rsidRPr="007A480F">
        <w:rPr>
          <w:rFonts w:ascii="GHEA Grapalat" w:hAnsi="GHEA Grapalat"/>
          <w:lang w:val="it-CH"/>
        </w:rPr>
        <w:t xml:space="preserve"> N 730-</w:t>
      </w:r>
      <w:r w:rsidRPr="007A480F">
        <w:rPr>
          <w:rFonts w:ascii="GHEA Grapalat" w:hAnsi="GHEA Grapalat" w:cs="Sylfaen"/>
          <w:lang w:val="hy-AM"/>
        </w:rPr>
        <w:t>Ն</w:t>
      </w:r>
      <w:r w:rsidRPr="007A480F">
        <w:rPr>
          <w:rFonts w:ascii="GHEA Grapalat" w:hAnsi="GHEA Grapalat"/>
          <w:lang w:val="it-CH"/>
        </w:rPr>
        <w:t xml:space="preserve"> </w:t>
      </w:r>
      <w:r w:rsidRPr="007A480F">
        <w:rPr>
          <w:rFonts w:ascii="GHEA Grapalat" w:hAnsi="GHEA Grapalat" w:cs="Sylfaen"/>
          <w:lang w:val="hy-AM"/>
        </w:rPr>
        <w:t>որոշում</w:t>
      </w:r>
    </w:p>
    <w:p w:rsidR="00EA6DA4" w:rsidRPr="007A480F" w:rsidRDefault="00EA6DA4" w:rsidP="00EA6DA4">
      <w:pPr>
        <w:spacing w:after="0" w:line="240" w:lineRule="auto"/>
        <w:ind w:left="357"/>
        <w:jc w:val="both"/>
        <w:rPr>
          <w:rStyle w:val="Strong"/>
          <w:b w:val="0"/>
          <w:color w:val="000000"/>
          <w:lang w:val="hy-AM"/>
        </w:rPr>
      </w:pPr>
      <w:r w:rsidRPr="007A480F">
        <w:rPr>
          <w:rFonts w:ascii="GHEA Grapalat" w:hAnsi="GHEA Grapalat" w:cs="Sylfaen"/>
          <w:b/>
          <w:lang w:val="hy-AM"/>
        </w:rPr>
        <w:t xml:space="preserve">բ. </w:t>
      </w:r>
      <w:r w:rsidRPr="007A480F">
        <w:rPr>
          <w:rFonts w:ascii="GHEA Grapalat" w:hAnsi="GHEA Grapalat" w:cs="Sylfaen"/>
          <w:lang w:val="hy-AM"/>
        </w:rPr>
        <w:t>ՀՀ</w:t>
      </w:r>
      <w:r w:rsidRPr="007A480F">
        <w:rPr>
          <w:rFonts w:ascii="GHEA Grapalat" w:hAnsi="GHEA Grapalat"/>
          <w:lang w:val="it-CH"/>
        </w:rPr>
        <w:t xml:space="preserve"> </w:t>
      </w:r>
      <w:r w:rsidRPr="007A480F">
        <w:rPr>
          <w:rFonts w:ascii="GHEA Grapalat" w:hAnsi="GHEA Grapalat" w:cs="Sylfaen"/>
          <w:lang w:val="hy-AM"/>
        </w:rPr>
        <w:t>կառավարության</w:t>
      </w:r>
      <w:r w:rsidRPr="007A480F">
        <w:rPr>
          <w:rFonts w:ascii="GHEA Grapalat" w:hAnsi="GHEA Grapalat"/>
          <w:b/>
          <w:lang w:val="it-CH"/>
        </w:rPr>
        <w:t xml:space="preserve"> </w:t>
      </w:r>
      <w:r w:rsidRPr="007A480F">
        <w:rPr>
          <w:rStyle w:val="Strong"/>
          <w:rFonts w:ascii="GHEA Grapalat" w:hAnsi="GHEA Grapalat"/>
          <w:color w:val="000000"/>
          <w:lang w:val="hy-AM"/>
        </w:rPr>
        <w:t>2015 թվականի</w:t>
      </w:r>
      <w:r w:rsidRPr="007A480F">
        <w:rPr>
          <w:rStyle w:val="Strong"/>
          <w:rFonts w:ascii="GHEA Grapalat" w:hAnsi="GHEA Grapalat"/>
          <w:color w:val="000000"/>
          <w:lang w:val="it-CH"/>
        </w:rPr>
        <w:t xml:space="preserve"> </w:t>
      </w:r>
      <w:r w:rsidRPr="007A480F">
        <w:rPr>
          <w:rStyle w:val="Strong"/>
          <w:rFonts w:ascii="GHEA Grapalat" w:hAnsi="GHEA Grapalat"/>
          <w:color w:val="000000"/>
          <w:lang w:val="hy-AM"/>
        </w:rPr>
        <w:t>սեպտեմբերի</w:t>
      </w:r>
      <w:r w:rsidRPr="007A480F">
        <w:rPr>
          <w:rStyle w:val="Strong"/>
          <w:rFonts w:ascii="GHEA Grapalat" w:hAnsi="GHEA Grapalat"/>
          <w:color w:val="000000"/>
          <w:lang w:val="it-CH"/>
        </w:rPr>
        <w:t xml:space="preserve"> 10-</w:t>
      </w:r>
      <w:r w:rsidRPr="007A480F">
        <w:rPr>
          <w:rStyle w:val="Strong"/>
          <w:rFonts w:ascii="GHEA Grapalat" w:hAnsi="GHEA Grapalat"/>
          <w:color w:val="000000"/>
          <w:lang w:val="hy-AM"/>
        </w:rPr>
        <w:t>ի</w:t>
      </w:r>
      <w:r w:rsidRPr="007A480F">
        <w:rPr>
          <w:rStyle w:val="Strong"/>
          <w:rFonts w:ascii="GHEA Grapalat" w:hAnsi="GHEA Grapalat"/>
          <w:color w:val="000000"/>
          <w:lang w:val="it-CH"/>
        </w:rPr>
        <w:t xml:space="preserve"> </w:t>
      </w:r>
      <w:r w:rsidRPr="007A480F">
        <w:rPr>
          <w:rStyle w:val="Strong"/>
          <w:rFonts w:ascii="GHEA Grapalat" w:hAnsi="GHEA Grapalat"/>
          <w:color w:val="000000"/>
          <w:lang w:val="hy-AM"/>
        </w:rPr>
        <w:t>«</w:t>
      </w:r>
      <w:r w:rsidRPr="007A480F">
        <w:rPr>
          <w:rStyle w:val="Strong"/>
          <w:rFonts w:ascii="GHEA Grapalat" w:hAnsi="GHEA Grapalat"/>
          <w:color w:val="000000"/>
          <w:lang w:val="it-CH"/>
        </w:rPr>
        <w:t>Ս</w:t>
      </w:r>
      <w:r w:rsidRPr="007A480F">
        <w:rPr>
          <w:rStyle w:val="Strong"/>
          <w:rFonts w:ascii="GHEA Grapalat" w:hAnsi="GHEA Grapalat" w:cs="Sylfaen"/>
          <w:lang w:val="hy-AM"/>
        </w:rPr>
        <w:t>ոցիալական</w:t>
      </w:r>
      <w:r w:rsidRPr="007A480F">
        <w:rPr>
          <w:rStyle w:val="Strong"/>
          <w:rFonts w:ascii="GHEA Grapalat" w:hAnsi="GHEA Grapalat"/>
          <w:lang w:val="it-CH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ծառայություններ</w:t>
      </w:r>
      <w:r w:rsidRPr="007A480F">
        <w:rPr>
          <w:rStyle w:val="Strong"/>
          <w:rFonts w:ascii="GHEA Grapalat" w:hAnsi="GHEA Grapalat"/>
          <w:lang w:val="it-CH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տրամադրելու</w:t>
      </w:r>
      <w:r w:rsidRPr="007A480F">
        <w:rPr>
          <w:rStyle w:val="Strong"/>
          <w:rFonts w:ascii="GHEA Grapalat" w:hAnsi="GHEA Grapalat"/>
          <w:lang w:val="it-CH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գործունեության</w:t>
      </w:r>
      <w:r w:rsidRPr="007A480F">
        <w:rPr>
          <w:rStyle w:val="Strong"/>
          <w:rFonts w:ascii="GHEA Grapalat" w:hAnsi="GHEA Grapalat"/>
          <w:lang w:val="it-CH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հավաստագրման</w:t>
      </w:r>
      <w:r w:rsidRPr="007A480F">
        <w:rPr>
          <w:rStyle w:val="Strong"/>
          <w:rFonts w:ascii="GHEA Grapalat" w:hAnsi="GHEA Grapalat"/>
          <w:lang w:val="it-CH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դեպքերը</w:t>
      </w:r>
      <w:r w:rsidRPr="007A480F">
        <w:rPr>
          <w:rStyle w:val="Strong"/>
          <w:rFonts w:ascii="GHEA Grapalat" w:hAnsi="GHEA Grapalat"/>
          <w:lang w:val="it-CH"/>
        </w:rPr>
        <w:t xml:space="preserve"> և </w:t>
      </w:r>
      <w:r w:rsidRPr="007A480F">
        <w:rPr>
          <w:rStyle w:val="Strong"/>
          <w:rFonts w:ascii="GHEA Grapalat" w:hAnsi="GHEA Grapalat" w:cs="Sylfaen"/>
          <w:lang w:val="hy-AM"/>
        </w:rPr>
        <w:t>կարգը</w:t>
      </w:r>
      <w:r w:rsidRPr="007A480F">
        <w:rPr>
          <w:rStyle w:val="Strong"/>
          <w:rFonts w:ascii="GHEA Grapalat" w:hAnsi="GHEA Grapalat"/>
          <w:lang w:val="it-CH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հաստատելու</w:t>
      </w:r>
      <w:r w:rsidRPr="007A480F">
        <w:rPr>
          <w:rStyle w:val="Strong"/>
          <w:rFonts w:ascii="GHEA Grapalat" w:hAnsi="GHEA Grapalat"/>
          <w:lang w:val="it-CH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մասին»</w:t>
      </w:r>
      <w:r w:rsidRPr="007A480F">
        <w:rPr>
          <w:rStyle w:val="Strong"/>
          <w:rFonts w:ascii="GHEA Grapalat" w:hAnsi="GHEA Grapalat" w:cs="Sylfaen"/>
          <w:lang w:val="it-CH"/>
        </w:rPr>
        <w:t xml:space="preserve"> </w:t>
      </w:r>
      <w:r w:rsidRPr="007A480F">
        <w:rPr>
          <w:rStyle w:val="Strong"/>
          <w:rFonts w:ascii="GHEA Grapalat" w:hAnsi="GHEA Grapalat"/>
          <w:color w:val="000000"/>
          <w:lang w:val="hy-AM"/>
        </w:rPr>
        <w:t>N1</w:t>
      </w:r>
      <w:r w:rsidRPr="007A480F">
        <w:rPr>
          <w:rStyle w:val="Strong"/>
          <w:rFonts w:ascii="GHEA Grapalat" w:hAnsi="GHEA Grapalat"/>
          <w:color w:val="000000"/>
          <w:lang w:val="it-CH"/>
        </w:rPr>
        <w:t>078</w:t>
      </w:r>
      <w:r w:rsidRPr="007A480F">
        <w:rPr>
          <w:rStyle w:val="Strong"/>
          <w:rFonts w:ascii="GHEA Grapalat" w:hAnsi="GHEA Grapalat"/>
          <w:color w:val="000000"/>
          <w:lang w:val="hy-AM"/>
        </w:rPr>
        <w:t>-Ն որոշում</w:t>
      </w:r>
    </w:p>
    <w:p w:rsidR="00EA6DA4" w:rsidRPr="007A480F" w:rsidRDefault="00EA6DA4" w:rsidP="00EA6DA4">
      <w:pPr>
        <w:spacing w:after="0" w:line="240" w:lineRule="auto"/>
        <w:ind w:left="357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7A480F">
        <w:rPr>
          <w:rFonts w:ascii="GHEA Grapalat" w:hAnsi="GHEA Grapalat" w:cs="Sylfaen"/>
          <w:b/>
          <w:lang w:val="hy-AM"/>
        </w:rPr>
        <w:t>գ.</w:t>
      </w:r>
      <w:r w:rsidRPr="007A480F">
        <w:rPr>
          <w:rFonts w:ascii="GHEA Grapalat" w:hAnsi="GHEA Grapalat" w:cs="Sylfaen"/>
          <w:lang w:val="hy-AM"/>
        </w:rPr>
        <w:t xml:space="preserve"> ՀՀ</w:t>
      </w:r>
      <w:r w:rsidRPr="007A480F">
        <w:rPr>
          <w:rFonts w:ascii="GHEA Grapalat" w:hAnsi="GHEA Grapalat"/>
          <w:lang w:val="it-CH"/>
        </w:rPr>
        <w:t xml:space="preserve"> </w:t>
      </w:r>
      <w:r w:rsidRPr="007A480F">
        <w:rPr>
          <w:rFonts w:ascii="GHEA Grapalat" w:hAnsi="GHEA Grapalat" w:cs="Sylfaen"/>
          <w:lang w:val="hy-AM"/>
        </w:rPr>
        <w:t>կառավարության</w:t>
      </w:r>
      <w:r w:rsidRPr="007A480F">
        <w:rPr>
          <w:rFonts w:ascii="GHEA Grapalat" w:hAnsi="GHEA Grapalat"/>
          <w:lang w:val="it-CH"/>
        </w:rPr>
        <w:t xml:space="preserve"> 20</w:t>
      </w:r>
      <w:r w:rsidRPr="007A480F">
        <w:rPr>
          <w:rFonts w:ascii="GHEA Grapalat" w:hAnsi="GHEA Grapalat"/>
          <w:lang w:val="hy-AM"/>
        </w:rPr>
        <w:t xml:space="preserve">15 </w:t>
      </w:r>
      <w:r w:rsidRPr="007A480F">
        <w:rPr>
          <w:rFonts w:ascii="GHEA Grapalat" w:hAnsi="GHEA Grapalat" w:cs="Sylfaen"/>
          <w:lang w:val="hy-AM"/>
        </w:rPr>
        <w:t>թ</w:t>
      </w:r>
      <w:r w:rsidRPr="007A480F">
        <w:rPr>
          <w:rFonts w:ascii="GHEA Grapalat" w:hAnsi="GHEA Grapalat"/>
          <w:lang w:val="it-CH"/>
        </w:rPr>
        <w:t xml:space="preserve">. </w:t>
      </w:r>
      <w:r w:rsidRPr="007A480F">
        <w:rPr>
          <w:rFonts w:ascii="GHEA Grapalat" w:hAnsi="GHEA Grapalat"/>
          <w:lang w:val="hy-AM"/>
        </w:rPr>
        <w:t xml:space="preserve">սեպտեմբերի </w:t>
      </w:r>
      <w:r w:rsidRPr="007A480F">
        <w:rPr>
          <w:rFonts w:ascii="GHEA Grapalat" w:hAnsi="GHEA Grapalat"/>
          <w:lang w:val="it-CH"/>
        </w:rPr>
        <w:t>1</w:t>
      </w:r>
      <w:r w:rsidRPr="007A480F">
        <w:rPr>
          <w:rFonts w:ascii="GHEA Grapalat" w:hAnsi="GHEA Grapalat"/>
          <w:lang w:val="hy-AM"/>
        </w:rPr>
        <w:t>0</w:t>
      </w:r>
      <w:r w:rsidRPr="007A480F">
        <w:rPr>
          <w:rFonts w:ascii="GHEA Grapalat" w:hAnsi="GHEA Grapalat"/>
          <w:lang w:val="it-CH"/>
        </w:rPr>
        <w:t>-</w:t>
      </w:r>
      <w:r w:rsidRPr="007A480F">
        <w:rPr>
          <w:rFonts w:ascii="GHEA Grapalat" w:hAnsi="GHEA Grapalat" w:cs="Sylfaen"/>
          <w:lang w:val="hy-AM"/>
        </w:rPr>
        <w:t>ի</w:t>
      </w:r>
      <w:r>
        <w:rPr>
          <w:rFonts w:ascii="GHEA Grapalat" w:hAnsi="GHEA Grapalat"/>
          <w:lang w:val="it-CH"/>
        </w:rPr>
        <w:t xml:space="preserve"> </w:t>
      </w:r>
      <w:r>
        <w:rPr>
          <w:rFonts w:ascii="GHEA Grapalat" w:hAnsi="GHEA Grapalat"/>
          <w:lang w:val="hy-AM"/>
        </w:rPr>
        <w:t>«</w:t>
      </w:r>
      <w:r w:rsidRPr="007A480F">
        <w:rPr>
          <w:rFonts w:ascii="GHEA Grapalat" w:hAnsi="GHEA Grapalat"/>
          <w:lang w:val="hy-AM"/>
        </w:rPr>
        <w:t xml:space="preserve">Բնակելի տարածություն ստանալու իրավունք ունեցող՝ սոցիալապես անապահով և հատուկ խմբերին դասված անձանց ցանկը, կացարանով ապահովելու կարգը և պայմանները սահմանելու, Հայաստանի </w:t>
      </w:r>
      <w:r w:rsidRPr="007A480F">
        <w:rPr>
          <w:rFonts w:ascii="GHEA Grapalat" w:hAnsi="GHEA Grapalat"/>
          <w:lang w:val="hy-AM"/>
        </w:rPr>
        <w:lastRenderedPageBreak/>
        <w:t>Հանրապետության կառավարության 2006 թվականի ապրիլի 13-ի N614-Ն ու 2013 թվականի օգոստոսի 1-ի N</w:t>
      </w:r>
      <w:r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/>
          <w:lang w:val="hy-AM"/>
        </w:rPr>
        <w:t>894-Ն որոշումներն ուժը կորցրած ճանաչելու և Հայաստանի Հանրապետության կառավարության 2011 թվականի փետրվարի 17-ի N</w:t>
      </w:r>
      <w:r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/>
          <w:lang w:val="hy-AM"/>
        </w:rPr>
        <w:t>304-Ն որոշման մեջ լրացում ու փոփոխություն և 2014 թվականի դեկտեմբերի 25-ի N</w:t>
      </w:r>
      <w:r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/>
          <w:lang w:val="hy-AM"/>
        </w:rPr>
        <w:t>1516-Ն որոշման մեջ փոփոխություն կատարելու մասին</w:t>
      </w:r>
      <w:r>
        <w:rPr>
          <w:rFonts w:ascii="GHEA Grapalat" w:hAnsi="GHEA Grapalat"/>
          <w:lang w:val="hy-AM"/>
        </w:rPr>
        <w:t>»</w:t>
      </w:r>
      <w:r w:rsidRPr="007A480F">
        <w:rPr>
          <w:rFonts w:ascii="GHEA Grapalat" w:hAnsi="GHEA Grapalat"/>
          <w:lang w:val="it-CH"/>
        </w:rPr>
        <w:t xml:space="preserve"> N 1069-</w:t>
      </w:r>
      <w:r w:rsidRPr="007A480F">
        <w:rPr>
          <w:rFonts w:ascii="GHEA Grapalat" w:hAnsi="GHEA Grapalat" w:cs="Sylfaen"/>
          <w:lang w:val="hy-AM"/>
        </w:rPr>
        <w:t>Ն որոշում</w:t>
      </w:r>
    </w:p>
    <w:p w:rsidR="00EA6DA4" w:rsidRPr="007A480F" w:rsidRDefault="00EA6DA4" w:rsidP="00EA6DA4">
      <w:pPr>
        <w:spacing w:after="0" w:line="240" w:lineRule="auto"/>
        <w:ind w:left="357"/>
        <w:jc w:val="both"/>
        <w:rPr>
          <w:rStyle w:val="Strong"/>
          <w:rFonts w:ascii="GHEA Grapalat" w:hAnsi="GHEA Grapalat"/>
          <w:b w:val="0"/>
          <w:color w:val="000000"/>
          <w:lang w:val="hy-AM"/>
        </w:rPr>
      </w:pPr>
      <w:r w:rsidRPr="007A480F">
        <w:rPr>
          <w:rFonts w:ascii="GHEA Grapalat" w:hAnsi="GHEA Grapalat" w:cs="Sylfaen"/>
          <w:b/>
          <w:lang w:val="hy-AM"/>
        </w:rPr>
        <w:t>դ.</w:t>
      </w:r>
      <w:r w:rsidRPr="007A480F">
        <w:rPr>
          <w:rFonts w:ascii="GHEA Grapalat" w:hAnsi="GHEA Grapalat" w:cs="Sylfaen"/>
          <w:lang w:val="hy-AM"/>
        </w:rPr>
        <w:t xml:space="preserve"> ՀՀ</w:t>
      </w:r>
      <w:r w:rsidRPr="007A480F">
        <w:rPr>
          <w:rFonts w:ascii="GHEA Grapalat" w:hAnsi="GHEA Grapalat"/>
          <w:lang w:val="it-CH"/>
        </w:rPr>
        <w:t xml:space="preserve"> </w:t>
      </w:r>
      <w:r w:rsidRPr="007A480F">
        <w:rPr>
          <w:rFonts w:ascii="GHEA Grapalat" w:hAnsi="GHEA Grapalat" w:cs="Sylfaen"/>
          <w:lang w:val="hy-AM"/>
        </w:rPr>
        <w:t>կառավարության</w:t>
      </w:r>
      <w:r w:rsidRPr="007A480F">
        <w:rPr>
          <w:rFonts w:ascii="GHEA Grapalat" w:hAnsi="GHEA Grapalat"/>
          <w:b/>
          <w:lang w:val="it-CH"/>
        </w:rPr>
        <w:t xml:space="preserve"> </w:t>
      </w:r>
      <w:r w:rsidRPr="007A480F">
        <w:rPr>
          <w:rStyle w:val="Strong"/>
          <w:rFonts w:ascii="GHEA Grapalat" w:hAnsi="GHEA Grapalat"/>
          <w:color w:val="000000"/>
          <w:lang w:val="hy-AM"/>
        </w:rPr>
        <w:t>2015 թվականի սեպտեմբերի 25-ի</w:t>
      </w:r>
      <w:r w:rsidRPr="007A480F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r w:rsidRPr="007A480F">
        <w:rPr>
          <w:rFonts w:ascii="GHEA Grapalat" w:hAnsi="GHEA Grapalat"/>
          <w:lang w:val="hy-AM"/>
        </w:rPr>
        <w:t>Երեխաների, տարեց և (կամ)</w:t>
      </w:r>
      <w:r w:rsidRPr="007A480F">
        <w:rPr>
          <w:rFonts w:ascii="GHEA Grapalat" w:hAnsi="GHEA Grapalat"/>
          <w:b/>
          <w:lang w:val="hy-AM"/>
        </w:rPr>
        <w:t xml:space="preserve"> </w:t>
      </w:r>
      <w:r w:rsidRPr="007A480F">
        <w:rPr>
          <w:rStyle w:val="Strong"/>
          <w:rFonts w:ascii="GHEA Grapalat" w:hAnsi="GHEA Grapalat"/>
          <w:color w:val="000000"/>
          <w:lang w:val="hy-AM"/>
        </w:rPr>
        <w:t>հաշմանդամություն ունեցող</w:t>
      </w:r>
      <w:r w:rsidRPr="007A480F">
        <w:rPr>
          <w:rStyle w:val="Strong"/>
          <w:rFonts w:ascii="Courier New" w:hAnsi="Courier New" w:cs="Courier New"/>
          <w:color w:val="000000"/>
          <w:lang w:val="hy-AM"/>
        </w:rPr>
        <w:t> </w:t>
      </w:r>
      <w:r w:rsidRPr="007A480F">
        <w:rPr>
          <w:rStyle w:val="Strong"/>
          <w:rFonts w:ascii="GHEA Grapalat" w:hAnsi="GHEA Grapalat" w:cs="Courier New"/>
          <w:color w:val="000000"/>
          <w:lang w:val="hy-AM"/>
        </w:rPr>
        <w:t>անձանց</w:t>
      </w:r>
      <w:r w:rsidRPr="007A480F">
        <w:rPr>
          <w:rStyle w:val="Strong"/>
          <w:rFonts w:ascii="GHEA Grapalat" w:hAnsi="GHEA Grapalat" w:cs="Arial Unicode"/>
          <w:color w:val="000000"/>
          <w:lang w:val="hy-AM"/>
        </w:rPr>
        <w:t xml:space="preserve"> խնամքի</w:t>
      </w:r>
      <w:r w:rsidRPr="007A480F">
        <w:rPr>
          <w:rStyle w:val="Strong"/>
          <w:rFonts w:ascii="GHEA Grapalat" w:hAnsi="GHEA Grapalat"/>
          <w:color w:val="000000"/>
          <w:lang w:val="hy-AM"/>
        </w:rPr>
        <w:t xml:space="preserve"> տրամադրման կարգը և պայմանները սահմանելու, տարեց </w:t>
      </w:r>
      <w:r w:rsidRPr="007A480F">
        <w:rPr>
          <w:rFonts w:ascii="GHEA Grapalat" w:hAnsi="GHEA Grapalat"/>
          <w:lang w:val="hy-AM"/>
        </w:rPr>
        <w:t>և (կամ)</w:t>
      </w:r>
      <w:r w:rsidRPr="007A480F">
        <w:rPr>
          <w:rFonts w:ascii="GHEA Grapalat" w:hAnsi="GHEA Grapalat"/>
          <w:b/>
          <w:lang w:val="hy-AM"/>
        </w:rPr>
        <w:t xml:space="preserve"> </w:t>
      </w:r>
      <w:r w:rsidRPr="007A480F">
        <w:rPr>
          <w:rStyle w:val="Strong"/>
          <w:rFonts w:ascii="GHEA Grapalat" w:hAnsi="GHEA Grapalat"/>
          <w:color w:val="000000"/>
          <w:lang w:val="hy-AM"/>
        </w:rPr>
        <w:t>հաշմանդամություն ունեցող</w:t>
      </w:r>
      <w:r w:rsidRPr="007A480F">
        <w:rPr>
          <w:rStyle w:val="Strong"/>
          <w:rFonts w:ascii="Courier New" w:hAnsi="Courier New" w:cs="Courier New"/>
          <w:color w:val="000000"/>
          <w:lang w:val="hy-AM"/>
        </w:rPr>
        <w:t> </w:t>
      </w:r>
      <w:r w:rsidRPr="007A480F">
        <w:rPr>
          <w:rStyle w:val="Strong"/>
          <w:rFonts w:ascii="GHEA Grapalat" w:hAnsi="GHEA Grapalat" w:cs="Courier New"/>
          <w:color w:val="000000"/>
          <w:lang w:val="hy-AM"/>
        </w:rPr>
        <w:t>անձանց</w:t>
      </w:r>
      <w:r w:rsidRPr="007A480F">
        <w:rPr>
          <w:rStyle w:val="Strong"/>
          <w:rFonts w:ascii="GHEA Grapalat" w:hAnsi="GHEA Grapalat" w:cs="Arial Unicode"/>
          <w:color w:val="000000"/>
          <w:lang w:val="hy-AM"/>
        </w:rPr>
        <w:t xml:space="preserve"> խնամքի</w:t>
      </w:r>
      <w:r w:rsidRPr="007A480F">
        <w:rPr>
          <w:rStyle w:val="Strong"/>
          <w:rFonts w:ascii="GHEA Grapalat" w:hAnsi="GHEA Grapalat"/>
          <w:color w:val="000000"/>
          <w:lang w:val="hy-AM"/>
        </w:rPr>
        <w:t xml:space="preserve"> տրամադրումը մերժելու հիմք հանդիսացող հիվանդությունների ցանկը հաստատելու և Հայաստանի Հանրապետության մի շարք որոշումներ ուժը կորցրած ճանաչելու մասին</w:t>
      </w:r>
      <w:r>
        <w:rPr>
          <w:rStyle w:val="Strong"/>
          <w:rFonts w:ascii="GHEA Grapalat" w:hAnsi="GHEA Grapalat"/>
          <w:color w:val="000000"/>
          <w:lang w:val="hy-AM"/>
        </w:rPr>
        <w:t>»</w:t>
      </w:r>
      <w:r w:rsidRPr="007A480F">
        <w:rPr>
          <w:rStyle w:val="Strong"/>
          <w:rFonts w:ascii="GHEA Grapalat" w:hAnsi="GHEA Grapalat"/>
          <w:color w:val="000000"/>
          <w:lang w:val="hy-AM"/>
        </w:rPr>
        <w:t xml:space="preserve"> N1112-Ն  որոշում</w:t>
      </w:r>
    </w:p>
    <w:p w:rsidR="00EA6DA4" w:rsidRPr="007A480F" w:rsidRDefault="00EA6DA4" w:rsidP="00EA6DA4">
      <w:pPr>
        <w:spacing w:after="0" w:line="240" w:lineRule="auto"/>
        <w:ind w:left="357"/>
        <w:jc w:val="both"/>
        <w:rPr>
          <w:rFonts w:ascii="GHEA Grapalat" w:hAnsi="GHEA Grapalat"/>
          <w:bCs/>
          <w:color w:val="000000"/>
          <w:lang w:val="hy-AM"/>
        </w:rPr>
      </w:pPr>
      <w:r w:rsidRPr="007A480F">
        <w:rPr>
          <w:rFonts w:ascii="GHEA Grapalat" w:hAnsi="GHEA Grapalat"/>
          <w:b/>
          <w:bCs/>
          <w:color w:val="000000"/>
          <w:lang w:val="hy-AM"/>
        </w:rPr>
        <w:t>ե</w:t>
      </w:r>
      <w:r w:rsidRPr="007A480F">
        <w:rPr>
          <w:rFonts w:ascii="GHEA Grapalat" w:hAnsi="GHEA Grapalat"/>
          <w:bCs/>
          <w:color w:val="000000"/>
          <w:lang w:val="hy-AM"/>
        </w:rPr>
        <w:t xml:space="preserve">. ՀՀ կառավարության 2015 թ. հոկտեմբերի 29-ի </w:t>
      </w:r>
      <w:r w:rsidRPr="007A480F">
        <w:rPr>
          <w:rFonts w:ascii="GHEA Grapalat" w:hAnsi="GHEA Grapalat"/>
          <w:b/>
          <w:color w:val="000000"/>
          <w:shd w:val="clear" w:color="auto" w:fill="FFFFFF"/>
          <w:lang w:val="it-CH"/>
        </w:rPr>
        <w:t>«</w:t>
      </w:r>
      <w:r w:rsidRPr="007A480F">
        <w:rPr>
          <w:rFonts w:ascii="GHEA Grapalat" w:hAnsi="GHEA Grapalat"/>
          <w:bCs/>
          <w:color w:val="000000"/>
          <w:lang w:val="hy-AM"/>
        </w:rPr>
        <w:t>Հ</w:t>
      </w:r>
      <w:r w:rsidRPr="007A480F">
        <w:rPr>
          <w:rFonts w:ascii="GHEA Grapalat" w:hAnsi="GHEA Grapalat"/>
          <w:bCs/>
          <w:lang w:val="it-CH"/>
        </w:rPr>
        <w:t xml:space="preserve">Հ </w:t>
      </w:r>
      <w:r w:rsidRPr="007A480F">
        <w:rPr>
          <w:rFonts w:ascii="GHEA Grapalat" w:hAnsi="GHEA Grapalat" w:cs="Sylfaen"/>
          <w:bCs/>
          <w:lang w:val="hy-AM"/>
        </w:rPr>
        <w:t>աշխատանքի</w:t>
      </w:r>
      <w:r w:rsidRPr="007A480F">
        <w:rPr>
          <w:rFonts w:ascii="GHEA Grapalat" w:hAnsi="GHEA Grapalat"/>
          <w:bCs/>
          <w:lang w:val="it-CH"/>
        </w:rPr>
        <w:t xml:space="preserve"> և </w:t>
      </w:r>
      <w:r w:rsidRPr="007A480F">
        <w:rPr>
          <w:rFonts w:ascii="GHEA Grapalat" w:hAnsi="GHEA Grapalat" w:cs="Sylfaen"/>
          <w:bCs/>
          <w:lang w:val="hy-AM"/>
        </w:rPr>
        <w:t>սոցիալական</w:t>
      </w:r>
      <w:r w:rsidRPr="007A480F">
        <w:rPr>
          <w:rFonts w:ascii="GHEA Grapalat" w:hAnsi="GHEA Grapalat"/>
          <w:bCs/>
          <w:lang w:val="it-CH"/>
        </w:rPr>
        <w:t xml:space="preserve"> </w:t>
      </w:r>
      <w:r w:rsidRPr="007A480F">
        <w:rPr>
          <w:rFonts w:ascii="GHEA Grapalat" w:hAnsi="GHEA Grapalat" w:cs="Sylfaen"/>
          <w:bCs/>
          <w:lang w:val="hy-AM"/>
        </w:rPr>
        <w:t>հարցերի</w:t>
      </w:r>
      <w:r w:rsidRPr="007A480F">
        <w:rPr>
          <w:rFonts w:ascii="GHEA Grapalat" w:hAnsi="GHEA Grapalat"/>
          <w:bCs/>
          <w:lang w:val="it-CH"/>
        </w:rPr>
        <w:t xml:space="preserve"> </w:t>
      </w:r>
      <w:r w:rsidRPr="007A480F">
        <w:rPr>
          <w:rFonts w:ascii="GHEA Grapalat" w:hAnsi="GHEA Grapalat" w:cs="Sylfaen"/>
          <w:bCs/>
          <w:lang w:val="hy-AM"/>
        </w:rPr>
        <w:t>նախարարության</w:t>
      </w:r>
      <w:r w:rsidRPr="007A480F">
        <w:rPr>
          <w:rFonts w:ascii="GHEA Grapalat" w:hAnsi="GHEA Grapalat"/>
          <w:bCs/>
          <w:lang w:val="it-CH"/>
        </w:rPr>
        <w:t xml:space="preserve"> </w:t>
      </w:r>
      <w:r w:rsidRPr="007A480F">
        <w:rPr>
          <w:rFonts w:ascii="GHEA Grapalat" w:hAnsi="GHEA Grapalat" w:cs="Sylfaen"/>
          <w:bCs/>
          <w:lang w:val="hy-AM"/>
        </w:rPr>
        <w:t>ենթակայությանը</w:t>
      </w:r>
      <w:r w:rsidRPr="007A480F">
        <w:rPr>
          <w:rFonts w:ascii="GHEA Grapalat" w:hAnsi="GHEA Grapalat"/>
          <w:bCs/>
          <w:lang w:val="it-CH"/>
        </w:rPr>
        <w:t xml:space="preserve"> </w:t>
      </w:r>
      <w:r w:rsidRPr="007A480F">
        <w:rPr>
          <w:rFonts w:ascii="GHEA Grapalat" w:hAnsi="GHEA Grapalat" w:cs="Sylfaen"/>
          <w:bCs/>
          <w:lang w:val="hy-AM"/>
        </w:rPr>
        <w:t>հանձնված</w:t>
      </w:r>
      <w:r w:rsidRPr="007A480F">
        <w:rPr>
          <w:rFonts w:ascii="GHEA Grapalat" w:hAnsi="GHEA Grapalat"/>
          <w:bCs/>
          <w:lang w:val="it-CH"/>
        </w:rPr>
        <w:t xml:space="preserve"> </w:t>
      </w:r>
      <w:r w:rsidRPr="007A480F">
        <w:rPr>
          <w:rFonts w:ascii="GHEA Grapalat" w:hAnsi="GHEA Grapalat" w:cs="Sylfaen"/>
          <w:bCs/>
          <w:lang w:val="hy-AM"/>
        </w:rPr>
        <w:t>խնամք</w:t>
      </w:r>
      <w:r w:rsidRPr="007A480F">
        <w:rPr>
          <w:rFonts w:ascii="GHEA Grapalat" w:hAnsi="GHEA Grapalat"/>
          <w:bCs/>
          <w:lang w:val="it-CH"/>
        </w:rPr>
        <w:t xml:space="preserve"> և </w:t>
      </w:r>
      <w:r w:rsidRPr="007A480F">
        <w:rPr>
          <w:rFonts w:ascii="GHEA Grapalat" w:hAnsi="GHEA Grapalat" w:cs="Sylfaen"/>
          <w:bCs/>
          <w:lang w:val="hy-AM"/>
        </w:rPr>
        <w:t>սպասարկում</w:t>
      </w:r>
      <w:r w:rsidRPr="007A480F">
        <w:rPr>
          <w:rFonts w:ascii="GHEA Grapalat" w:hAnsi="GHEA Grapalat"/>
          <w:bCs/>
          <w:lang w:val="it-CH"/>
        </w:rPr>
        <w:t xml:space="preserve"> </w:t>
      </w:r>
      <w:r w:rsidRPr="007A480F">
        <w:rPr>
          <w:rFonts w:ascii="GHEA Grapalat" w:hAnsi="GHEA Grapalat" w:cs="Sylfaen"/>
          <w:bCs/>
          <w:lang w:val="hy-AM"/>
        </w:rPr>
        <w:t>իրականացնող</w:t>
      </w:r>
      <w:r w:rsidRPr="007A480F">
        <w:rPr>
          <w:rFonts w:ascii="GHEA Grapalat" w:hAnsi="GHEA Grapalat"/>
          <w:bCs/>
          <w:lang w:val="it-CH"/>
        </w:rPr>
        <w:t xml:space="preserve"> </w:t>
      </w:r>
      <w:r w:rsidRPr="007A480F">
        <w:rPr>
          <w:rFonts w:ascii="GHEA Grapalat" w:hAnsi="GHEA Grapalat" w:cs="Sylfaen"/>
          <w:bCs/>
          <w:lang w:val="hy-AM"/>
        </w:rPr>
        <w:t>պետական</w:t>
      </w:r>
      <w:r w:rsidRPr="007A480F">
        <w:rPr>
          <w:rFonts w:ascii="GHEA Grapalat" w:hAnsi="GHEA Grapalat"/>
          <w:bCs/>
          <w:lang w:val="it-CH"/>
        </w:rPr>
        <w:t xml:space="preserve"> </w:t>
      </w:r>
      <w:r w:rsidRPr="007A480F">
        <w:rPr>
          <w:rFonts w:ascii="GHEA Grapalat" w:hAnsi="GHEA Grapalat" w:cs="Sylfaen"/>
          <w:bCs/>
          <w:lang w:val="hy-AM"/>
        </w:rPr>
        <w:t>ոչ</w:t>
      </w:r>
      <w:r w:rsidRPr="007A480F">
        <w:rPr>
          <w:rFonts w:ascii="GHEA Grapalat" w:hAnsi="GHEA Grapalat"/>
          <w:bCs/>
          <w:lang w:val="it-CH"/>
        </w:rPr>
        <w:t xml:space="preserve"> </w:t>
      </w:r>
      <w:r w:rsidRPr="007A480F">
        <w:rPr>
          <w:rFonts w:ascii="GHEA Grapalat" w:hAnsi="GHEA Grapalat" w:cs="Sylfaen"/>
          <w:bCs/>
          <w:lang w:val="hy-AM"/>
        </w:rPr>
        <w:t>առևտրային</w:t>
      </w:r>
      <w:r w:rsidRPr="007A480F">
        <w:rPr>
          <w:rFonts w:ascii="GHEA Grapalat" w:hAnsi="GHEA Grapalat"/>
          <w:bCs/>
          <w:lang w:val="it-CH"/>
        </w:rPr>
        <w:t xml:space="preserve"> </w:t>
      </w:r>
      <w:r w:rsidRPr="007A480F">
        <w:rPr>
          <w:rFonts w:ascii="GHEA Grapalat" w:hAnsi="GHEA Grapalat" w:cs="Sylfaen"/>
          <w:bCs/>
          <w:lang w:val="hy-AM"/>
        </w:rPr>
        <w:t>կազմակերպությունների</w:t>
      </w:r>
      <w:r w:rsidRPr="007A480F">
        <w:rPr>
          <w:rFonts w:ascii="GHEA Grapalat" w:hAnsi="GHEA Grapalat"/>
          <w:bCs/>
          <w:lang w:val="it-CH"/>
        </w:rPr>
        <w:t xml:space="preserve"> </w:t>
      </w:r>
      <w:r w:rsidRPr="007A480F">
        <w:rPr>
          <w:rFonts w:ascii="GHEA Grapalat" w:hAnsi="GHEA Grapalat" w:cs="Sylfaen"/>
          <w:bCs/>
          <w:lang w:val="hy-AM"/>
        </w:rPr>
        <w:t>հաստիքային</w:t>
      </w:r>
      <w:r w:rsidRPr="007A480F">
        <w:rPr>
          <w:rFonts w:ascii="GHEA Grapalat" w:hAnsi="GHEA Grapalat"/>
          <w:bCs/>
          <w:lang w:val="it-CH"/>
        </w:rPr>
        <w:t xml:space="preserve"> </w:t>
      </w:r>
      <w:r w:rsidRPr="007A480F">
        <w:rPr>
          <w:rFonts w:ascii="GHEA Grapalat" w:hAnsi="GHEA Grapalat" w:cs="Sylfaen"/>
          <w:bCs/>
          <w:lang w:val="hy-AM"/>
        </w:rPr>
        <w:t>միավորների</w:t>
      </w:r>
      <w:r w:rsidRPr="007A480F">
        <w:rPr>
          <w:rFonts w:ascii="GHEA Grapalat" w:hAnsi="GHEA Grapalat"/>
          <w:bCs/>
          <w:lang w:val="it-CH"/>
        </w:rPr>
        <w:t xml:space="preserve"> </w:t>
      </w:r>
      <w:r w:rsidRPr="007A480F">
        <w:rPr>
          <w:rFonts w:ascii="GHEA Grapalat" w:hAnsi="GHEA Grapalat" w:cs="Sylfaen"/>
          <w:bCs/>
          <w:lang w:val="hy-AM"/>
        </w:rPr>
        <w:t>չափորոշիչները</w:t>
      </w:r>
      <w:r w:rsidRPr="007A480F">
        <w:rPr>
          <w:rFonts w:ascii="GHEA Grapalat" w:hAnsi="GHEA Grapalat"/>
          <w:bCs/>
          <w:lang w:val="it-CH"/>
        </w:rPr>
        <w:t xml:space="preserve">  </w:t>
      </w:r>
      <w:r w:rsidRPr="007A480F">
        <w:rPr>
          <w:rFonts w:ascii="GHEA Grapalat" w:hAnsi="GHEA Grapalat" w:cs="Sylfaen"/>
          <w:bCs/>
          <w:lang w:val="hy-AM"/>
        </w:rPr>
        <w:t>հաստատելու մասին» N 1292-Ն որոշում</w:t>
      </w:r>
    </w:p>
    <w:p w:rsidR="00EA6DA4" w:rsidRPr="007A480F" w:rsidRDefault="00EA6DA4" w:rsidP="00EA6DA4">
      <w:pPr>
        <w:spacing w:after="0" w:line="240" w:lineRule="auto"/>
        <w:ind w:left="357"/>
        <w:jc w:val="both"/>
        <w:rPr>
          <w:rFonts w:ascii="GHEA Grapalat" w:hAnsi="GHEA Grapalat"/>
          <w:b/>
          <w:bCs/>
          <w:color w:val="000000"/>
          <w:lang w:val="hy-AM"/>
        </w:rPr>
      </w:pPr>
      <w:r w:rsidRPr="007A480F">
        <w:rPr>
          <w:rFonts w:ascii="GHEA Grapalat" w:hAnsi="GHEA Grapalat" w:cs="Sylfaen"/>
          <w:b/>
          <w:lang w:val="hy-AM"/>
        </w:rPr>
        <w:t xml:space="preserve">զ. </w:t>
      </w:r>
      <w:r w:rsidRPr="007A480F">
        <w:rPr>
          <w:rFonts w:ascii="GHEA Grapalat" w:hAnsi="GHEA Grapalat" w:cs="Sylfaen"/>
          <w:lang w:val="hy-AM"/>
        </w:rPr>
        <w:t>ՀՀ</w:t>
      </w:r>
      <w:r w:rsidRPr="007A480F">
        <w:rPr>
          <w:rFonts w:ascii="GHEA Grapalat" w:hAnsi="GHEA Grapalat"/>
          <w:lang w:val="it-CH"/>
        </w:rPr>
        <w:t xml:space="preserve"> </w:t>
      </w:r>
      <w:r w:rsidRPr="007A480F">
        <w:rPr>
          <w:rFonts w:ascii="GHEA Grapalat" w:hAnsi="GHEA Grapalat" w:cs="Sylfaen"/>
          <w:lang w:val="hy-AM"/>
        </w:rPr>
        <w:t>կառավարության</w:t>
      </w:r>
      <w:r w:rsidRPr="007A480F">
        <w:rPr>
          <w:rFonts w:ascii="GHEA Grapalat" w:hAnsi="GHEA Grapalat"/>
          <w:lang w:val="it-CH"/>
        </w:rPr>
        <w:t xml:space="preserve"> </w:t>
      </w:r>
      <w:r w:rsidRPr="007A480F">
        <w:rPr>
          <w:rFonts w:ascii="GHEA Grapalat" w:hAnsi="GHEA Grapalat"/>
          <w:lang w:val="hy-AM" w:eastAsia="ru-RU"/>
        </w:rPr>
        <w:t xml:space="preserve">2015 </w:t>
      </w:r>
      <w:r w:rsidRPr="007A480F">
        <w:rPr>
          <w:rFonts w:ascii="GHEA Grapalat" w:hAnsi="GHEA Grapalat" w:cs="Sylfaen"/>
          <w:lang w:val="hy-AM" w:eastAsia="ru-RU"/>
        </w:rPr>
        <w:t>թվականի</w:t>
      </w:r>
      <w:r w:rsidRPr="007A480F">
        <w:rPr>
          <w:rFonts w:ascii="GHEA Grapalat" w:hAnsi="GHEA Grapalat"/>
          <w:lang w:val="hy-AM" w:eastAsia="ru-RU"/>
        </w:rPr>
        <w:t xml:space="preserve">  դեկտեմբերի 17-ի</w:t>
      </w:r>
      <w:r w:rsidRPr="007A480F">
        <w:rPr>
          <w:rFonts w:ascii="GHEA Grapalat" w:hAnsi="GHEA Grapalat"/>
          <w:b/>
          <w:lang w:val="hy-AM" w:eastAsia="ru-RU"/>
        </w:rPr>
        <w:t xml:space="preserve">   </w:t>
      </w:r>
      <w:r w:rsidRPr="007A480F">
        <w:rPr>
          <w:rFonts w:ascii="GHEA Grapalat" w:hAnsi="GHEA Grapalat"/>
          <w:b/>
          <w:color w:val="000000"/>
          <w:shd w:val="clear" w:color="auto" w:fill="FFFFFF"/>
          <w:lang w:val="it-CH"/>
        </w:rPr>
        <w:t>«</w:t>
      </w:r>
      <w:r w:rsidRPr="007A480F">
        <w:rPr>
          <w:rFonts w:ascii="GHEA Grapalat" w:hAnsi="GHEA Grapalat"/>
          <w:color w:val="000000"/>
          <w:shd w:val="clear" w:color="auto" w:fill="FFFFFF"/>
          <w:lang w:val="it-CH"/>
        </w:rPr>
        <w:t>Շ</w:t>
      </w:r>
      <w:r w:rsidRPr="007A480F">
        <w:rPr>
          <w:rStyle w:val="Strong"/>
          <w:rFonts w:ascii="GHEA Grapalat" w:hAnsi="GHEA Grapalat" w:cs="Sylfaen"/>
          <w:lang w:val="hy-AM"/>
        </w:rPr>
        <w:t>ուրջօրյա</w:t>
      </w:r>
      <w:r w:rsidRPr="007A480F">
        <w:rPr>
          <w:rStyle w:val="Strong"/>
          <w:rFonts w:ascii="GHEA Grapalat" w:hAnsi="GHEA Grapalat"/>
          <w:lang w:val="hy-AM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խնամքի</w:t>
      </w:r>
      <w:r w:rsidRPr="007A480F">
        <w:rPr>
          <w:rStyle w:val="Strong"/>
          <w:rFonts w:ascii="GHEA Grapalat" w:hAnsi="GHEA Grapalat"/>
          <w:lang w:val="hy-AM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տներում</w:t>
      </w:r>
      <w:r w:rsidRPr="007A480F">
        <w:rPr>
          <w:rStyle w:val="Strong"/>
          <w:rFonts w:ascii="GHEA Grapalat" w:hAnsi="GHEA Grapalat"/>
          <w:lang w:val="hy-AM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հոգեկան</w:t>
      </w:r>
      <w:r w:rsidRPr="007A480F">
        <w:rPr>
          <w:rStyle w:val="Strong"/>
          <w:rFonts w:ascii="GHEA Grapalat" w:hAnsi="GHEA Grapalat"/>
          <w:lang w:val="hy-AM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առողջության</w:t>
      </w:r>
      <w:r w:rsidRPr="007A480F">
        <w:rPr>
          <w:rStyle w:val="Strong"/>
          <w:rFonts w:ascii="GHEA Grapalat" w:hAnsi="GHEA Grapalat"/>
          <w:lang w:val="hy-AM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խնդիրներ</w:t>
      </w:r>
      <w:r w:rsidRPr="007A480F">
        <w:rPr>
          <w:rStyle w:val="Strong"/>
          <w:rFonts w:ascii="GHEA Grapalat" w:hAnsi="GHEA Grapalat"/>
          <w:lang w:val="hy-AM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ունեցող</w:t>
      </w:r>
      <w:r w:rsidRPr="007A480F">
        <w:rPr>
          <w:rStyle w:val="Strong"/>
          <w:rFonts w:ascii="GHEA Grapalat" w:hAnsi="GHEA Grapalat"/>
          <w:lang w:val="hy-AM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անձանց</w:t>
      </w:r>
      <w:r w:rsidRPr="007A480F">
        <w:rPr>
          <w:rStyle w:val="Strong"/>
          <w:rFonts w:ascii="GHEA Grapalat" w:hAnsi="GHEA Grapalat"/>
          <w:lang w:val="hy-AM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խնամքի</w:t>
      </w:r>
      <w:r w:rsidRPr="007A480F">
        <w:rPr>
          <w:rStyle w:val="Strong"/>
          <w:rFonts w:ascii="GHEA Grapalat" w:hAnsi="GHEA Grapalat"/>
          <w:lang w:val="hy-AM"/>
        </w:rPr>
        <w:t xml:space="preserve"> և </w:t>
      </w:r>
      <w:r w:rsidRPr="007A480F">
        <w:rPr>
          <w:rStyle w:val="Strong"/>
          <w:rFonts w:ascii="GHEA Grapalat" w:hAnsi="GHEA Grapalat" w:cs="Sylfaen"/>
          <w:lang w:val="hy-AM"/>
        </w:rPr>
        <w:t>սոցիալական</w:t>
      </w:r>
      <w:r w:rsidRPr="007A480F">
        <w:rPr>
          <w:rStyle w:val="Strong"/>
          <w:rFonts w:ascii="GHEA Grapalat" w:hAnsi="GHEA Grapalat"/>
          <w:lang w:val="hy-AM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սպասարկման</w:t>
      </w:r>
      <w:r w:rsidRPr="007A480F">
        <w:rPr>
          <w:rStyle w:val="Strong"/>
          <w:rFonts w:ascii="GHEA Grapalat" w:hAnsi="GHEA Grapalat"/>
          <w:lang w:val="hy-AM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այլընտրանքային</w:t>
      </w:r>
      <w:r w:rsidRPr="007A480F">
        <w:rPr>
          <w:rStyle w:val="Strong"/>
          <w:rFonts w:ascii="GHEA Grapalat" w:hAnsi="GHEA Grapalat"/>
          <w:lang w:val="hy-AM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ծառայությունների</w:t>
      </w:r>
      <w:r w:rsidRPr="007A480F">
        <w:rPr>
          <w:rStyle w:val="Strong"/>
          <w:rFonts w:ascii="GHEA Grapalat" w:hAnsi="GHEA Grapalat"/>
          <w:lang w:val="hy-AM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տրամադրման</w:t>
      </w:r>
      <w:r w:rsidRPr="007A480F">
        <w:rPr>
          <w:rStyle w:val="Strong"/>
          <w:rFonts w:ascii="GHEA Grapalat" w:hAnsi="GHEA Grapalat"/>
          <w:lang w:val="hy-AM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կարգը</w:t>
      </w:r>
      <w:r w:rsidRPr="007A480F">
        <w:rPr>
          <w:rStyle w:val="Strong"/>
          <w:rFonts w:ascii="GHEA Grapalat" w:hAnsi="GHEA Grapalat"/>
          <w:lang w:val="hy-AM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հաստատելու</w:t>
      </w:r>
      <w:r w:rsidRPr="007A480F">
        <w:rPr>
          <w:rStyle w:val="Strong"/>
          <w:rFonts w:ascii="GHEA Grapalat" w:hAnsi="GHEA Grapalat"/>
          <w:lang w:val="hy-AM"/>
        </w:rPr>
        <w:t xml:space="preserve"> </w:t>
      </w:r>
      <w:r w:rsidRPr="007A480F">
        <w:rPr>
          <w:rStyle w:val="Strong"/>
          <w:rFonts w:ascii="GHEA Grapalat" w:hAnsi="GHEA Grapalat" w:cs="Sylfaen"/>
          <w:lang w:val="hy-AM"/>
        </w:rPr>
        <w:t>մասին</w:t>
      </w:r>
      <w:r w:rsidRPr="007A480F">
        <w:rPr>
          <w:rFonts w:ascii="GHEA Grapalat" w:hAnsi="GHEA Grapalat" w:cs="Sylfaen"/>
          <w:b/>
          <w:bCs/>
          <w:lang w:val="hy-AM"/>
        </w:rPr>
        <w:t xml:space="preserve">» </w:t>
      </w:r>
      <w:r w:rsidRPr="007A480F">
        <w:rPr>
          <w:rFonts w:ascii="GHEA Grapalat" w:hAnsi="GHEA Grapalat" w:cs="Sylfaen"/>
          <w:bCs/>
          <w:lang w:val="hy-AM"/>
        </w:rPr>
        <w:t>N 1533- Ն որոշում</w:t>
      </w:r>
    </w:p>
    <w:p w:rsidR="00EA6DA4" w:rsidRPr="007A480F" w:rsidRDefault="00EA6DA4" w:rsidP="00EA6DA4">
      <w:pPr>
        <w:spacing w:after="0" w:line="240" w:lineRule="auto"/>
        <w:ind w:left="357"/>
        <w:jc w:val="both"/>
        <w:rPr>
          <w:rFonts w:ascii="GHEA Grapalat" w:hAnsi="GHEA Grapalat"/>
          <w:bCs/>
          <w:color w:val="000000"/>
          <w:lang w:val="hy-AM"/>
        </w:rPr>
      </w:pPr>
      <w:r w:rsidRPr="007A480F">
        <w:rPr>
          <w:rFonts w:ascii="GHEA Grapalat" w:hAnsi="GHEA Grapalat" w:cs="Sylfaen"/>
          <w:b/>
          <w:lang w:val="hy-AM"/>
        </w:rPr>
        <w:t>է.</w:t>
      </w:r>
      <w:r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ՀՀ</w:t>
      </w:r>
      <w:r w:rsidRPr="007A480F">
        <w:rPr>
          <w:rFonts w:ascii="GHEA Grapalat" w:hAnsi="GHEA Grapalat"/>
          <w:lang w:val="it-CH"/>
        </w:rPr>
        <w:t xml:space="preserve"> </w:t>
      </w:r>
      <w:r w:rsidRPr="007A480F">
        <w:rPr>
          <w:rFonts w:ascii="GHEA Grapalat" w:hAnsi="GHEA Grapalat" w:cs="Sylfaen"/>
          <w:lang w:val="hy-AM"/>
        </w:rPr>
        <w:t>կառավարության</w:t>
      </w:r>
      <w:r w:rsidRPr="007A480F">
        <w:rPr>
          <w:rFonts w:ascii="GHEA Grapalat" w:hAnsi="GHEA Grapalat"/>
          <w:lang w:val="it-CH"/>
        </w:rPr>
        <w:t xml:space="preserve"> </w:t>
      </w:r>
      <w:r w:rsidRPr="007A480F">
        <w:rPr>
          <w:rFonts w:ascii="GHEA Grapalat" w:hAnsi="GHEA Grapalat"/>
          <w:lang w:val="hy-AM" w:eastAsia="ru-RU"/>
        </w:rPr>
        <w:t xml:space="preserve">2016 </w:t>
      </w:r>
      <w:r w:rsidRPr="007A480F">
        <w:rPr>
          <w:rFonts w:ascii="GHEA Grapalat" w:hAnsi="GHEA Grapalat" w:cs="Sylfaen"/>
          <w:lang w:val="hy-AM" w:eastAsia="ru-RU"/>
        </w:rPr>
        <w:t>թվականի</w:t>
      </w:r>
      <w:r w:rsidRPr="007A480F">
        <w:rPr>
          <w:rFonts w:ascii="GHEA Grapalat" w:hAnsi="GHEA Grapalat"/>
          <w:lang w:val="hy-AM" w:eastAsia="ru-RU"/>
        </w:rPr>
        <w:t xml:space="preserve">  </w:t>
      </w:r>
      <w:r w:rsidRPr="007A480F">
        <w:rPr>
          <w:rFonts w:ascii="GHEA Grapalat" w:hAnsi="GHEA Grapalat" w:cs="Sylfaen"/>
          <w:lang w:val="hy-AM" w:eastAsia="ru-RU"/>
        </w:rPr>
        <w:t>հոկտեմբերի</w:t>
      </w:r>
      <w:r w:rsidRPr="007A480F">
        <w:rPr>
          <w:rFonts w:ascii="GHEA Grapalat" w:hAnsi="GHEA Grapalat"/>
          <w:lang w:val="hy-AM" w:eastAsia="ru-RU"/>
        </w:rPr>
        <w:t xml:space="preserve">  27-ի   </w:t>
      </w:r>
      <w:r>
        <w:rPr>
          <w:rFonts w:ascii="GHEA Grapalat" w:hAnsi="GHEA Grapalat"/>
          <w:lang w:val="hy-AM" w:eastAsia="ru-RU"/>
        </w:rPr>
        <w:t>«</w:t>
      </w:r>
      <w:r w:rsidRPr="007A480F">
        <w:rPr>
          <w:rFonts w:ascii="GHEA Grapalat" w:hAnsi="GHEA Grapalat" w:cs="Sylfaen"/>
          <w:bCs/>
          <w:shd w:val="clear" w:color="auto" w:fill="FFFFFF"/>
          <w:lang w:val="hy-AM" w:eastAsia="ru-RU"/>
        </w:rPr>
        <w:t xml:space="preserve">Պետության  կողմից երաշխավորված՝ պետական մարմինների </w:t>
      </w:r>
      <w:r w:rsidRPr="007A480F">
        <w:rPr>
          <w:rFonts w:ascii="GHEA Grapalat" w:hAnsi="GHEA Grapalat" w:cs="Sylfaen"/>
          <w:bCs/>
          <w:spacing w:val="-4"/>
          <w:shd w:val="clear" w:color="auto" w:fill="FFFFFF"/>
          <w:lang w:val="hy-AM" w:eastAsia="ru-RU"/>
        </w:rPr>
        <w:t>ենթակայության ներքո գտնվող սոցիալական ծառայություն</w:t>
      </w:r>
      <w:r w:rsidRPr="007A480F">
        <w:rPr>
          <w:rFonts w:ascii="GHEA Grapalat" w:hAnsi="GHEA Grapalat" w:cs="Sylfaen"/>
          <w:bCs/>
          <w:shd w:val="clear" w:color="auto" w:fill="FFFFFF"/>
          <w:lang w:val="hy-AM" w:eastAsia="ru-RU"/>
        </w:rPr>
        <w:t xml:space="preserve">ներ   տրամադրող  կազմակերպությունների  կողմից անվճար </w:t>
      </w:r>
      <w:r w:rsidRPr="007A480F">
        <w:rPr>
          <w:rFonts w:ascii="GHEA Grapalat" w:hAnsi="GHEA Grapalat" w:cs="Sylfaen"/>
          <w:bCs/>
          <w:spacing w:val="-8"/>
          <w:shd w:val="clear" w:color="auto" w:fill="FFFFFF"/>
          <w:lang w:val="hy-AM" w:eastAsia="ru-RU"/>
        </w:rPr>
        <w:t xml:space="preserve">տրամադրվող  սոցիալական ծառայությունների ու սոցիալական </w:t>
      </w:r>
      <w:r w:rsidRPr="007A480F">
        <w:rPr>
          <w:rFonts w:ascii="GHEA Grapalat" w:hAnsi="GHEA Grapalat" w:cs="Sylfaen"/>
          <w:bCs/>
          <w:spacing w:val="2"/>
          <w:shd w:val="clear" w:color="auto" w:fill="FFFFFF"/>
          <w:lang w:val="hy-AM" w:eastAsia="ru-RU"/>
        </w:rPr>
        <w:t xml:space="preserve">աջակցության վճարովի  ծառայությունների  ցանկերը և </w:t>
      </w:r>
      <w:r w:rsidRPr="007A480F">
        <w:rPr>
          <w:rFonts w:ascii="GHEA Grapalat" w:hAnsi="GHEA Grapalat" w:cs="Sylfaen"/>
          <w:bCs/>
          <w:shd w:val="clear" w:color="auto" w:fill="FFFFFF"/>
          <w:lang w:val="hy-AM" w:eastAsia="ru-RU"/>
        </w:rPr>
        <w:t xml:space="preserve">սոցիալական աջակցության վճարովի  ծառայությունների </w:t>
      </w:r>
      <w:r w:rsidRPr="007A480F">
        <w:rPr>
          <w:rFonts w:ascii="GHEA Grapalat" w:hAnsi="GHEA Grapalat" w:cs="Sylfaen"/>
          <w:bCs/>
          <w:spacing w:val="-2"/>
          <w:shd w:val="clear" w:color="auto" w:fill="FFFFFF"/>
          <w:lang w:val="hy-AM" w:eastAsia="ru-RU"/>
        </w:rPr>
        <w:t>տրամադրման, սոցիալական աջակցության վճարովի ծառայություններից ձևավորված ֆինանսական միջոցներից սոցիա</w:t>
      </w:r>
      <w:r w:rsidRPr="007A480F">
        <w:rPr>
          <w:rFonts w:ascii="GHEA Grapalat" w:hAnsi="GHEA Grapalat" w:cs="Sylfaen"/>
          <w:bCs/>
          <w:shd w:val="clear" w:color="auto" w:fill="FFFFFF"/>
          <w:lang w:val="hy-AM" w:eastAsia="ru-RU"/>
        </w:rPr>
        <w:t>լական   աջակցության  ֆինանսավորման  դեպքերն ու կարգը սահմանելու մասին</w:t>
      </w:r>
      <w:r>
        <w:rPr>
          <w:rFonts w:ascii="GHEA Grapalat" w:hAnsi="GHEA Grapalat" w:cs="Sylfaen"/>
          <w:bCs/>
          <w:shd w:val="clear" w:color="auto" w:fill="FFFFFF"/>
          <w:lang w:val="hy-AM" w:eastAsia="ru-RU"/>
        </w:rPr>
        <w:t>»</w:t>
      </w:r>
      <w:r w:rsidRPr="007A480F">
        <w:rPr>
          <w:rFonts w:ascii="GHEA Grapalat" w:hAnsi="GHEA Grapalat"/>
          <w:lang w:val="hy-AM" w:eastAsia="ru-RU"/>
        </w:rPr>
        <w:t xml:space="preserve"> N  1112-Ն</w:t>
      </w:r>
      <w:r w:rsidRPr="007A480F">
        <w:rPr>
          <w:rFonts w:ascii="GHEA Grapalat" w:hAnsi="GHEA Grapalat"/>
          <w:lang w:val="it-CH" w:eastAsia="ru-RU"/>
        </w:rPr>
        <w:t xml:space="preserve"> </w:t>
      </w:r>
      <w:r w:rsidRPr="007A480F">
        <w:rPr>
          <w:rFonts w:ascii="GHEA Grapalat" w:hAnsi="GHEA Grapalat"/>
          <w:lang w:val="it-CH"/>
        </w:rPr>
        <w:t>որոշ</w:t>
      </w:r>
      <w:r w:rsidRPr="007A480F">
        <w:rPr>
          <w:rFonts w:ascii="GHEA Grapalat" w:hAnsi="GHEA Grapalat"/>
          <w:lang w:val="hy-AM"/>
        </w:rPr>
        <w:t>ում</w:t>
      </w:r>
    </w:p>
    <w:p w:rsidR="00EA6DA4" w:rsidRPr="007A480F" w:rsidRDefault="00EA6DA4" w:rsidP="00EA6DA4">
      <w:pPr>
        <w:shd w:val="clear" w:color="auto" w:fill="FFFFFF"/>
        <w:tabs>
          <w:tab w:val="left" w:pos="0"/>
        </w:tabs>
        <w:spacing w:after="0" w:line="240" w:lineRule="auto"/>
        <w:ind w:left="357"/>
        <w:jc w:val="both"/>
        <w:rPr>
          <w:rFonts w:ascii="GHEA Grapalat" w:eastAsia="Calibri" w:hAnsi="GHEA Grapalat"/>
          <w:lang w:val="hy-AM"/>
        </w:rPr>
      </w:pPr>
      <w:r w:rsidRPr="007A480F">
        <w:rPr>
          <w:rFonts w:ascii="GHEA Grapalat" w:eastAsia="Calibri" w:hAnsi="GHEA Grapalat" w:cs="Sylfaen"/>
          <w:b/>
          <w:lang w:val="hy-AM"/>
        </w:rPr>
        <w:t>ը.</w:t>
      </w:r>
      <w:r w:rsidRPr="007A480F">
        <w:rPr>
          <w:rFonts w:ascii="GHEA Grapalat" w:eastAsia="Calibri" w:hAnsi="GHEA Grapalat" w:cs="Sylfaen"/>
          <w:lang w:val="hy-AM"/>
        </w:rPr>
        <w:t xml:space="preserve"> </w:t>
      </w:r>
      <w:r>
        <w:rPr>
          <w:rFonts w:ascii="GHEA Grapalat" w:eastAsia="Calibri" w:hAnsi="GHEA Grapalat" w:cs="Sylfaen"/>
          <w:lang w:val="hy-AM"/>
        </w:rPr>
        <w:t>«</w:t>
      </w:r>
      <w:r w:rsidRPr="007A480F">
        <w:rPr>
          <w:rFonts w:ascii="GHEA Grapalat" w:eastAsia="Calibri" w:hAnsi="GHEA Grapalat" w:cs="Sylfaen"/>
          <w:lang w:val="hy-AM"/>
        </w:rPr>
        <w:t>Հաշմանդամություն</w:t>
      </w:r>
      <w:r w:rsidRPr="007A480F">
        <w:rPr>
          <w:rFonts w:ascii="GHEA Grapalat" w:eastAsia="Calibri" w:hAnsi="GHEA Grapalat"/>
          <w:lang w:val="hy-AM"/>
        </w:rPr>
        <w:t xml:space="preserve"> ունեցող անձանց իրավունքների մասին» 2006թ. դեկտեմբերի 13-ի ՄԱԿ-ի կոնվենցիա</w:t>
      </w:r>
    </w:p>
    <w:p w:rsidR="00EA6DA4" w:rsidRPr="007A480F" w:rsidRDefault="00EA6DA4" w:rsidP="00EA6DA4">
      <w:pPr>
        <w:shd w:val="clear" w:color="auto" w:fill="FFFFFF"/>
        <w:tabs>
          <w:tab w:val="left" w:pos="0"/>
        </w:tabs>
        <w:spacing w:after="0" w:line="240" w:lineRule="auto"/>
        <w:ind w:left="357"/>
        <w:jc w:val="both"/>
        <w:rPr>
          <w:rFonts w:ascii="GHEA Grapalat" w:eastAsia="Calibri" w:hAnsi="GHEA Grapalat"/>
          <w:lang w:val="hy-AM"/>
        </w:rPr>
      </w:pPr>
      <w:r w:rsidRPr="007A480F">
        <w:rPr>
          <w:rFonts w:ascii="GHEA Grapalat" w:eastAsia="Calibri" w:hAnsi="GHEA Grapalat"/>
          <w:b/>
          <w:lang w:val="hy-AM"/>
        </w:rPr>
        <w:t>թ</w:t>
      </w:r>
      <w:r w:rsidRPr="007A480F">
        <w:rPr>
          <w:rFonts w:ascii="GHEA Grapalat" w:eastAsia="Calibri" w:hAnsi="GHEA Grapalat"/>
          <w:lang w:val="hy-AM"/>
        </w:rPr>
        <w:t>.Հայաստանի Հանրապետության կառավարության 2006 թվականի մարտի 2-ի «Բժշկասոցիալական փորձաքննության իրականացման կարգը հաստատելու մասին» N 276-Ն որոշում</w:t>
      </w:r>
    </w:p>
    <w:p w:rsidR="00EA6DA4" w:rsidRPr="007A480F" w:rsidRDefault="00EA6DA4" w:rsidP="00EA6DA4">
      <w:pPr>
        <w:shd w:val="clear" w:color="auto" w:fill="FFFFFF"/>
        <w:tabs>
          <w:tab w:val="left" w:pos="0"/>
        </w:tabs>
        <w:spacing w:after="0" w:line="240" w:lineRule="auto"/>
        <w:ind w:left="357"/>
        <w:jc w:val="both"/>
        <w:rPr>
          <w:rFonts w:ascii="GHEA Grapalat" w:eastAsia="Calibri" w:hAnsi="GHEA Grapalat"/>
          <w:lang w:val="hy-AM"/>
        </w:rPr>
      </w:pPr>
      <w:r w:rsidRPr="007A480F">
        <w:rPr>
          <w:rFonts w:ascii="GHEA Grapalat" w:eastAsia="Calibri" w:hAnsi="GHEA Grapalat"/>
          <w:b/>
          <w:lang w:val="hy-AM"/>
        </w:rPr>
        <w:t>ժ.</w:t>
      </w:r>
      <w:r>
        <w:rPr>
          <w:rFonts w:ascii="GHEA Grapalat" w:eastAsia="Calibri" w:hAnsi="GHEA Grapalat"/>
          <w:lang w:val="hy-AM"/>
        </w:rPr>
        <w:t xml:space="preserve"> </w:t>
      </w:r>
      <w:r w:rsidRPr="007A480F">
        <w:rPr>
          <w:rFonts w:ascii="GHEA Grapalat" w:eastAsia="Calibri" w:hAnsi="GHEA Grapalat"/>
          <w:lang w:val="hy-AM"/>
        </w:rPr>
        <w:t>Հայաստանի Հանրապետության կառավարության 2003 թվականի հունիսի 13-ի «Բժշկասոցիալական փորձաքննության չափորոշիչները հաստատելու մասին» թիվ 780-Ն որոշում</w:t>
      </w:r>
    </w:p>
    <w:p w:rsidR="00EA6DA4" w:rsidRPr="007A480F" w:rsidRDefault="00EA6DA4" w:rsidP="00EA6DA4">
      <w:pPr>
        <w:shd w:val="clear" w:color="auto" w:fill="FFFFFF"/>
        <w:tabs>
          <w:tab w:val="left" w:pos="0"/>
        </w:tabs>
        <w:spacing w:after="0" w:line="240" w:lineRule="auto"/>
        <w:ind w:left="357"/>
        <w:jc w:val="both"/>
        <w:rPr>
          <w:rFonts w:ascii="GHEA Grapalat" w:eastAsia="Calibri" w:hAnsi="GHEA Grapalat"/>
          <w:lang w:val="hy-AM"/>
        </w:rPr>
      </w:pPr>
      <w:r w:rsidRPr="007A480F">
        <w:rPr>
          <w:rFonts w:ascii="GHEA Grapalat" w:eastAsia="Calibri" w:hAnsi="GHEA Grapalat"/>
          <w:b/>
          <w:lang w:val="hy-AM"/>
        </w:rPr>
        <w:t>ժա.</w:t>
      </w:r>
      <w:r w:rsidRPr="007A480F">
        <w:rPr>
          <w:rFonts w:ascii="GHEA Grapalat" w:eastAsia="Calibri" w:hAnsi="GHEA Grapalat"/>
          <w:lang w:val="hy-AM"/>
        </w:rPr>
        <w:t xml:space="preserve"> Հայաստանի Հանրապետության կառավարության 2015 թվականի սեպտեմբերի 10-ի «Վերականգնողական օգնության տրամադրման կարգը և պայմանները սահմանելու և Հայաստանի Հանրապետության կառավարության  2006 թվականի սեպտեմբերի 22-ի N 1369-Ն և 2007 թվականի ապրիլի 12-ի N 453-Ն որոշումներն ուժը կորցրած ճանաչելու մասին» N 1035-Ն որոշում</w:t>
      </w:r>
    </w:p>
    <w:p w:rsidR="00EA6DA4" w:rsidRPr="007A480F" w:rsidRDefault="00EA6DA4" w:rsidP="00EA6DA4">
      <w:pPr>
        <w:shd w:val="clear" w:color="auto" w:fill="FFFFFF"/>
        <w:tabs>
          <w:tab w:val="left" w:pos="0"/>
        </w:tabs>
        <w:spacing w:after="0" w:line="240" w:lineRule="auto"/>
        <w:ind w:left="357"/>
        <w:jc w:val="both"/>
        <w:rPr>
          <w:rFonts w:ascii="GHEA Grapalat" w:eastAsia="Calibri" w:hAnsi="GHEA Grapalat"/>
          <w:lang w:val="hy-AM"/>
        </w:rPr>
      </w:pPr>
      <w:r w:rsidRPr="007A480F">
        <w:rPr>
          <w:rFonts w:ascii="GHEA Grapalat" w:eastAsia="Calibri" w:hAnsi="GHEA Grapalat"/>
          <w:b/>
          <w:lang w:val="hy-AM"/>
        </w:rPr>
        <w:t>ժբ.</w:t>
      </w:r>
      <w:r w:rsidRPr="007A480F">
        <w:rPr>
          <w:rFonts w:ascii="GHEA Grapalat" w:eastAsia="Calibri" w:hAnsi="GHEA Grapalat"/>
          <w:lang w:val="hy-AM"/>
        </w:rPr>
        <w:t xml:space="preserve"> Հայաստանի Հանրապետության կառավարության 2017 թվականի սեպտեմբերի 7-ի</w:t>
      </w:r>
      <w:r w:rsidRPr="007A480F">
        <w:rPr>
          <w:rFonts w:ascii="GHEA Grapalat" w:eastAsia="Calibri" w:hAnsi="GHEA Grapalat"/>
          <w:b/>
          <w:lang w:val="hy-AM"/>
        </w:rPr>
        <w:t xml:space="preserve"> «</w:t>
      </w:r>
      <w:r w:rsidRPr="007A480F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Պրոթեզաօրթոպեդիկ</w:t>
      </w:r>
      <w:r w:rsidRPr="007A480F">
        <w:rPr>
          <w:rFonts w:ascii="Courier New" w:eastAsia="Calibri" w:hAnsi="Courier New" w:cs="Courier New"/>
          <w:bCs/>
          <w:color w:val="000000"/>
          <w:shd w:val="clear" w:color="auto" w:fill="FFFFFF"/>
          <w:lang w:val="hy-AM"/>
        </w:rPr>
        <w:t> </w:t>
      </w:r>
      <w:r w:rsidRPr="007A480F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>և վերականգնողական պարագաներ, վերականգնմանն աջակցող այլ տեխնիկական միջոցներ</w:t>
      </w:r>
      <w:r w:rsidRPr="007A480F">
        <w:rPr>
          <w:rFonts w:ascii="Courier New" w:eastAsia="Calibri" w:hAnsi="Courier New" w:cs="Courier New"/>
          <w:b/>
          <w:color w:val="000000"/>
          <w:shd w:val="clear" w:color="auto" w:fill="FFFFFF"/>
          <w:lang w:val="hy-AM"/>
        </w:rPr>
        <w:t> </w:t>
      </w:r>
      <w:r w:rsidRPr="007A480F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t xml:space="preserve">ձեռք բերելու համար պետական հավաստագրեր տրամադրելու, դրանց գնային արժեքը որոշելու կարգը և պետական հավաստագրերի ձևերը հաստատելու, Հայաստանի Հանրապետության կառավարության 2015 թվականի սեպտեմբերի 10-ի N 1035-Ն որոշման մեջ փոփոխություններ ու լրացումներ կատարելու, 2013 թվականի հունվարի 10-ի </w:t>
      </w:r>
      <w:r w:rsidRPr="007A480F">
        <w:rPr>
          <w:rFonts w:ascii="GHEA Grapalat" w:eastAsia="Calibri" w:hAnsi="GHEA Grapalat"/>
          <w:bCs/>
          <w:color w:val="000000"/>
          <w:shd w:val="clear" w:color="auto" w:fill="FFFFFF"/>
          <w:lang w:val="hy-AM"/>
        </w:rPr>
        <w:lastRenderedPageBreak/>
        <w:t>N 20-Ն որոշումն ուժը կորցրած ճանաչելու և գնման ընթացակարգը չկայացած հայտարարելու թույլտվություն տալու մասին</w:t>
      </w:r>
      <w:r w:rsidRPr="007A480F">
        <w:rPr>
          <w:rFonts w:ascii="GHEA Grapalat" w:eastAsia="Calibri" w:hAnsi="GHEA Grapalat"/>
          <w:b/>
          <w:lang w:val="hy-AM"/>
        </w:rPr>
        <w:t xml:space="preserve">» </w:t>
      </w:r>
      <w:r w:rsidRPr="007A480F">
        <w:rPr>
          <w:rFonts w:ascii="GHEA Grapalat" w:eastAsia="Calibri" w:hAnsi="GHEA Grapalat"/>
          <w:lang w:val="hy-AM"/>
        </w:rPr>
        <w:t>N 1151-Ն որոշում</w:t>
      </w:r>
    </w:p>
    <w:p w:rsidR="00EA6DA4" w:rsidRPr="007A480F" w:rsidRDefault="00EA6DA4" w:rsidP="00EA6DA4">
      <w:pPr>
        <w:shd w:val="clear" w:color="auto" w:fill="FFFFFF"/>
        <w:tabs>
          <w:tab w:val="left" w:pos="0"/>
        </w:tabs>
        <w:spacing w:after="0" w:line="240" w:lineRule="auto"/>
        <w:ind w:left="357"/>
        <w:jc w:val="both"/>
        <w:rPr>
          <w:rFonts w:ascii="GHEA Grapalat" w:eastAsia="Calibri" w:hAnsi="GHEA Grapalat"/>
          <w:lang w:val="hy-AM"/>
        </w:rPr>
      </w:pPr>
      <w:r w:rsidRPr="007A480F">
        <w:rPr>
          <w:rFonts w:ascii="GHEA Grapalat" w:eastAsia="Calibri" w:hAnsi="GHEA Grapalat"/>
          <w:b/>
          <w:lang w:val="hy-AM"/>
        </w:rPr>
        <w:t>ժգ.</w:t>
      </w:r>
      <w:r w:rsidRPr="007A480F">
        <w:rPr>
          <w:rFonts w:ascii="GHEA Grapalat" w:eastAsia="Calibri" w:hAnsi="GHEA Grapalat"/>
          <w:lang w:val="hy-AM"/>
        </w:rPr>
        <w:t xml:space="preserve"> Հայաստանի Հանրապետության կառավարության 2017 թվականի</w:t>
      </w:r>
      <w:r w:rsidRPr="007A480F">
        <w:rPr>
          <w:rFonts w:ascii="GHEA Grapalat" w:hAnsi="GHEA Grapalat"/>
          <w:color w:val="000000"/>
          <w:lang w:val="hy-AM"/>
        </w:rPr>
        <w:t xml:space="preserve"> 2015 թվականի դեկտեմբերի 24 N-ի </w:t>
      </w:r>
      <w:r w:rsidRPr="007A480F">
        <w:rPr>
          <w:rFonts w:ascii="GHEA Grapalat" w:hAnsi="GHEA Grapalat"/>
          <w:bCs/>
          <w:color w:val="000000"/>
          <w:lang w:val="hy-AM"/>
        </w:rPr>
        <w:t>«Հաշմանդամություն ունեցող անձանց</w:t>
      </w:r>
      <w:r w:rsidRPr="007A480F">
        <w:rPr>
          <w:rFonts w:ascii="Courier New" w:hAnsi="Courier New" w:cs="Courier New"/>
          <w:bCs/>
          <w:color w:val="000000"/>
          <w:lang w:val="hy-AM"/>
        </w:rPr>
        <w:t> </w:t>
      </w:r>
      <w:r w:rsidRPr="007A480F">
        <w:rPr>
          <w:rFonts w:ascii="GHEA Grapalat" w:hAnsi="GHEA Grapalat"/>
          <w:bCs/>
          <w:color w:val="000000"/>
          <w:lang w:val="hy-AM"/>
        </w:rPr>
        <w:t>վերականգնողական</w:t>
      </w:r>
      <w:r w:rsidRPr="007A480F">
        <w:rPr>
          <w:rFonts w:ascii="Courier New" w:hAnsi="Courier New" w:cs="Courier New"/>
          <w:bCs/>
          <w:color w:val="000000"/>
          <w:lang w:val="hy-AM"/>
        </w:rPr>
        <w:t> </w:t>
      </w:r>
      <w:r w:rsidRPr="007A480F">
        <w:rPr>
          <w:rFonts w:ascii="GHEA Grapalat" w:hAnsi="GHEA Grapalat" w:cs="GHEA Grapalat"/>
          <w:bCs/>
          <w:color w:val="000000"/>
          <w:lang w:val="hy-AM"/>
        </w:rPr>
        <w:t>անհատական</w:t>
      </w:r>
      <w:r w:rsidRPr="007A480F">
        <w:rPr>
          <w:rFonts w:ascii="GHEA Grapalat" w:hAnsi="GHEA Grapalat"/>
          <w:bCs/>
          <w:color w:val="000000"/>
          <w:lang w:val="hy-AM"/>
        </w:rPr>
        <w:t xml:space="preserve"> </w:t>
      </w:r>
      <w:r w:rsidRPr="007A480F">
        <w:rPr>
          <w:rFonts w:ascii="GHEA Grapalat" w:hAnsi="GHEA Grapalat" w:cs="GHEA Grapalat"/>
          <w:bCs/>
          <w:color w:val="000000"/>
          <w:lang w:val="hy-AM"/>
        </w:rPr>
        <w:t>ծրագրերի</w:t>
      </w:r>
      <w:r w:rsidRPr="007A480F">
        <w:rPr>
          <w:rFonts w:ascii="GHEA Grapalat" w:hAnsi="GHEA Grapalat"/>
          <w:bCs/>
          <w:color w:val="000000"/>
          <w:lang w:val="hy-AM"/>
        </w:rPr>
        <w:t xml:space="preserve"> </w:t>
      </w:r>
      <w:r w:rsidRPr="007A480F">
        <w:rPr>
          <w:rFonts w:ascii="GHEA Grapalat" w:hAnsi="GHEA Grapalat" w:cs="GHEA Grapalat"/>
          <w:bCs/>
          <w:color w:val="000000"/>
          <w:lang w:val="hy-AM"/>
        </w:rPr>
        <w:t>կազմման</w:t>
      </w:r>
      <w:r w:rsidRPr="007A480F">
        <w:rPr>
          <w:rFonts w:ascii="GHEA Grapalat" w:hAnsi="GHEA Grapalat"/>
          <w:bCs/>
          <w:color w:val="000000"/>
          <w:lang w:val="hy-AM"/>
        </w:rPr>
        <w:t xml:space="preserve"> և </w:t>
      </w:r>
      <w:r w:rsidRPr="007A480F">
        <w:rPr>
          <w:rFonts w:ascii="GHEA Grapalat" w:hAnsi="GHEA Grapalat" w:cs="GHEA Grapalat"/>
          <w:bCs/>
          <w:color w:val="000000"/>
          <w:lang w:val="hy-AM"/>
        </w:rPr>
        <w:t>իրականացման</w:t>
      </w:r>
      <w:r w:rsidRPr="007A480F">
        <w:rPr>
          <w:rFonts w:ascii="GHEA Grapalat" w:hAnsi="GHEA Grapalat"/>
          <w:bCs/>
          <w:color w:val="000000"/>
          <w:lang w:val="hy-AM"/>
        </w:rPr>
        <w:t xml:space="preserve"> </w:t>
      </w:r>
      <w:r w:rsidRPr="007A480F">
        <w:rPr>
          <w:rFonts w:ascii="GHEA Grapalat" w:hAnsi="GHEA Grapalat" w:cs="GHEA Grapalat"/>
          <w:bCs/>
          <w:color w:val="000000"/>
          <w:lang w:val="hy-AM"/>
        </w:rPr>
        <w:t>կարգը</w:t>
      </w:r>
      <w:r w:rsidRPr="007A480F">
        <w:rPr>
          <w:rFonts w:ascii="GHEA Grapalat" w:hAnsi="GHEA Grapalat"/>
          <w:bCs/>
          <w:color w:val="000000"/>
          <w:lang w:val="hy-AM"/>
        </w:rPr>
        <w:t xml:space="preserve"> </w:t>
      </w:r>
      <w:r w:rsidRPr="007A480F">
        <w:rPr>
          <w:rFonts w:ascii="GHEA Grapalat" w:hAnsi="GHEA Grapalat" w:cs="GHEA Grapalat"/>
          <w:bCs/>
          <w:color w:val="000000"/>
          <w:lang w:val="hy-AM"/>
        </w:rPr>
        <w:t>հաստատելու</w:t>
      </w:r>
      <w:r w:rsidRPr="007A480F">
        <w:rPr>
          <w:rFonts w:ascii="GHEA Grapalat" w:hAnsi="GHEA Grapalat"/>
          <w:bCs/>
          <w:color w:val="000000"/>
          <w:lang w:val="hy-AM"/>
        </w:rPr>
        <w:t xml:space="preserve"> </w:t>
      </w:r>
      <w:r w:rsidRPr="007A480F">
        <w:rPr>
          <w:rFonts w:ascii="GHEA Grapalat" w:hAnsi="GHEA Grapalat" w:cs="GHEA Grapalat"/>
          <w:bCs/>
          <w:color w:val="000000"/>
          <w:lang w:val="hy-AM"/>
        </w:rPr>
        <w:t xml:space="preserve">մասին» </w:t>
      </w:r>
      <w:r w:rsidRPr="007A480F">
        <w:rPr>
          <w:rFonts w:ascii="GHEA Grapalat" w:hAnsi="GHEA Grapalat"/>
          <w:color w:val="000000"/>
          <w:lang w:val="hy-AM"/>
        </w:rPr>
        <w:t>1535-Ն որոշում</w:t>
      </w:r>
    </w:p>
    <w:p w:rsidR="00EA6DA4" w:rsidRPr="007A480F" w:rsidRDefault="00EA6DA4" w:rsidP="00EA6DA4">
      <w:pPr>
        <w:shd w:val="clear" w:color="auto" w:fill="FFFFFF"/>
        <w:tabs>
          <w:tab w:val="left" w:pos="0"/>
        </w:tabs>
        <w:spacing w:after="0" w:line="240" w:lineRule="auto"/>
        <w:ind w:left="357"/>
        <w:jc w:val="both"/>
        <w:rPr>
          <w:rFonts w:ascii="GHEA Grapalat" w:eastAsia="Calibri" w:hAnsi="GHEA Grapalat"/>
          <w:lang w:val="hy-AM"/>
        </w:rPr>
      </w:pPr>
      <w:r w:rsidRPr="007A480F">
        <w:rPr>
          <w:rFonts w:ascii="GHEA Grapalat" w:hAnsi="GHEA Grapalat"/>
          <w:color w:val="000000"/>
          <w:lang w:val="hy-AM"/>
        </w:rPr>
        <w:t xml:space="preserve"> </w:t>
      </w:r>
      <w:r w:rsidRPr="007A480F">
        <w:rPr>
          <w:rFonts w:ascii="GHEA Grapalat" w:hAnsi="GHEA Grapalat"/>
          <w:b/>
          <w:color w:val="000000"/>
          <w:lang w:val="hy-AM"/>
        </w:rPr>
        <w:t>ժդ.</w:t>
      </w:r>
      <w:r w:rsidRPr="007A480F">
        <w:rPr>
          <w:rFonts w:ascii="GHEA Grapalat" w:hAnsi="GHEA Grapalat"/>
          <w:color w:val="000000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Հայաստանի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Հանրապետության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կառավարության</w:t>
      </w:r>
      <w:r w:rsidRPr="007A480F">
        <w:rPr>
          <w:rFonts w:ascii="GHEA Grapalat" w:hAnsi="GHEA Grapalat"/>
          <w:lang w:val="hy-AM"/>
        </w:rPr>
        <w:t xml:space="preserve"> 2002 </w:t>
      </w:r>
      <w:r w:rsidRPr="007A480F">
        <w:rPr>
          <w:rFonts w:ascii="GHEA Grapalat" w:hAnsi="GHEA Grapalat" w:cs="Sylfaen"/>
          <w:lang w:val="hy-AM"/>
        </w:rPr>
        <w:t>թվականի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նոյեմբերի</w:t>
      </w:r>
      <w:r w:rsidRPr="007A480F">
        <w:rPr>
          <w:rFonts w:ascii="GHEA Grapalat" w:hAnsi="GHEA Grapalat"/>
          <w:lang w:val="hy-AM"/>
        </w:rPr>
        <w:t xml:space="preserve"> 14-</w:t>
      </w:r>
      <w:r w:rsidRPr="007A480F">
        <w:rPr>
          <w:rFonts w:ascii="GHEA Grapalat" w:hAnsi="GHEA Grapalat" w:cs="Sylfaen"/>
          <w:lang w:val="hy-AM"/>
        </w:rPr>
        <w:t>ի</w:t>
      </w:r>
      <w:r w:rsidRPr="007A480F">
        <w:rPr>
          <w:rFonts w:ascii="GHEA Grapalat" w:hAnsi="GHEA Grapalat"/>
          <w:lang w:val="hy-AM"/>
        </w:rPr>
        <w:t xml:space="preserve"> «</w:t>
      </w:r>
      <w:r w:rsidRPr="007A480F">
        <w:rPr>
          <w:rFonts w:ascii="GHEA Grapalat" w:hAnsi="GHEA Grapalat" w:cs="Sylfaen"/>
          <w:lang w:val="hy-AM"/>
        </w:rPr>
        <w:t>Հայաստանի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Հանրապետության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աշխատանքի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և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սոցիալական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հարցերի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նախարարության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Հայաստանի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Հանրապետության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բժշկասոցիալական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փորձաքննության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գործակալության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կանոնադրությունն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ու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կառուցվածքը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հաստատելու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և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Հայաստանի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Հանրապետության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կառավարության</w:t>
      </w:r>
      <w:r w:rsidRPr="007A480F">
        <w:rPr>
          <w:rFonts w:ascii="GHEA Grapalat" w:hAnsi="GHEA Grapalat"/>
          <w:lang w:val="hy-AM"/>
        </w:rPr>
        <w:t xml:space="preserve"> 1998 </w:t>
      </w:r>
      <w:r w:rsidRPr="007A480F">
        <w:rPr>
          <w:rFonts w:ascii="GHEA Grapalat" w:hAnsi="GHEA Grapalat" w:cs="Sylfaen"/>
          <w:lang w:val="hy-AM"/>
        </w:rPr>
        <w:t>թվականի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նոյեմբերի</w:t>
      </w:r>
      <w:r w:rsidRPr="007A480F">
        <w:rPr>
          <w:rFonts w:ascii="GHEA Grapalat" w:hAnsi="GHEA Grapalat"/>
          <w:lang w:val="hy-AM"/>
        </w:rPr>
        <w:t xml:space="preserve"> 3-</w:t>
      </w:r>
      <w:r w:rsidRPr="007A480F">
        <w:rPr>
          <w:rFonts w:ascii="GHEA Grapalat" w:hAnsi="GHEA Grapalat" w:cs="Sylfaen"/>
          <w:lang w:val="hy-AM"/>
        </w:rPr>
        <w:t>ի</w:t>
      </w:r>
      <w:r w:rsidRPr="007A480F">
        <w:rPr>
          <w:rFonts w:ascii="GHEA Grapalat" w:hAnsi="GHEA Grapalat"/>
          <w:lang w:val="hy-AM"/>
        </w:rPr>
        <w:t xml:space="preserve"> N 684 </w:t>
      </w:r>
      <w:r w:rsidRPr="007A480F">
        <w:rPr>
          <w:rFonts w:ascii="GHEA Grapalat" w:hAnsi="GHEA Grapalat" w:cs="Sylfaen"/>
          <w:lang w:val="hy-AM"/>
        </w:rPr>
        <w:t>որոշման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մեջ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փոփոխություն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կատարելու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մասին</w:t>
      </w:r>
      <w:r w:rsidRPr="007A480F">
        <w:rPr>
          <w:rFonts w:ascii="GHEA Grapalat" w:hAnsi="GHEA Grapalat"/>
          <w:lang w:val="hy-AM"/>
        </w:rPr>
        <w:t>» N 1822-</w:t>
      </w:r>
      <w:r w:rsidRPr="007A480F">
        <w:rPr>
          <w:rFonts w:ascii="GHEA Grapalat" w:hAnsi="GHEA Grapalat" w:cs="Sylfaen"/>
          <w:lang w:val="hy-AM"/>
        </w:rPr>
        <w:t>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 xml:space="preserve">որոշում։  </w:t>
      </w:r>
    </w:p>
    <w:p w:rsidR="00EA6DA4" w:rsidRPr="007A480F" w:rsidRDefault="00EA6DA4" w:rsidP="00EA6DA4">
      <w:pPr>
        <w:shd w:val="clear" w:color="auto" w:fill="FFFFFF"/>
        <w:tabs>
          <w:tab w:val="left" w:pos="0"/>
        </w:tabs>
        <w:spacing w:after="0" w:line="240" w:lineRule="auto"/>
        <w:ind w:left="357"/>
        <w:jc w:val="both"/>
        <w:rPr>
          <w:rFonts w:ascii="GHEA Grapalat" w:eastAsia="Calibri" w:hAnsi="GHEA Grapalat"/>
          <w:lang w:val="hy-AM"/>
        </w:rPr>
      </w:pPr>
      <w:r w:rsidRPr="007A480F">
        <w:rPr>
          <w:rFonts w:ascii="GHEA Grapalat" w:hAnsi="GHEA Grapalat" w:cs="Sylfaen"/>
          <w:b/>
          <w:lang w:val="hy-AM"/>
        </w:rPr>
        <w:t>ժե.</w:t>
      </w:r>
      <w:r w:rsidRPr="007A480F">
        <w:rPr>
          <w:rFonts w:ascii="GHEA Grapalat" w:hAnsi="GHEA Grapalat" w:cs="Sylfaen"/>
          <w:lang w:val="hy-AM"/>
        </w:rPr>
        <w:t xml:space="preserve"> ՀՀ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կառավարության</w:t>
      </w:r>
      <w:r w:rsidRPr="007A480F">
        <w:rPr>
          <w:rFonts w:ascii="GHEA Grapalat" w:hAnsi="GHEA Grapalat"/>
          <w:lang w:val="hy-AM"/>
        </w:rPr>
        <w:t xml:space="preserve"> 2015 </w:t>
      </w:r>
      <w:r w:rsidRPr="007A480F">
        <w:rPr>
          <w:rFonts w:ascii="GHEA Grapalat" w:hAnsi="GHEA Grapalat" w:cs="Sylfaen"/>
          <w:lang w:val="hy-AM"/>
        </w:rPr>
        <w:t>թվականի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նոյեմբերի</w:t>
      </w:r>
      <w:r w:rsidRPr="007A480F">
        <w:rPr>
          <w:rFonts w:ascii="GHEA Grapalat" w:hAnsi="GHEA Grapalat"/>
          <w:lang w:val="hy-AM"/>
        </w:rPr>
        <w:t xml:space="preserve"> 12-</w:t>
      </w:r>
      <w:r w:rsidRPr="007A480F">
        <w:rPr>
          <w:rFonts w:ascii="GHEA Grapalat" w:hAnsi="GHEA Grapalat" w:cs="Sylfaen"/>
          <w:lang w:val="hy-AM"/>
        </w:rPr>
        <w:t>ի</w:t>
      </w:r>
      <w:r w:rsidRPr="007A480F">
        <w:rPr>
          <w:rFonts w:ascii="GHEA Grapalat" w:hAnsi="GHEA Grapalat"/>
          <w:lang w:val="hy-AM"/>
        </w:rPr>
        <w:t xml:space="preserve"> «</w:t>
      </w:r>
      <w:r w:rsidRPr="007A480F">
        <w:rPr>
          <w:rFonts w:ascii="GHEA Grapalat" w:hAnsi="GHEA Grapalat" w:cs="Sylfaen"/>
          <w:lang w:val="hy-AM"/>
        </w:rPr>
        <w:t>Բժշկասոցիալական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փորձաքննական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հանձնաժողովների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կողմի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իրականացվող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փորձաքննություններին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հաշմանդամություն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ունեցող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անձանց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հարցերով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զբաղվող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հասարակական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կազմակերպությունների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ներկայացուցիչների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մասնակցության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կարգը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հաստատելու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մասին</w:t>
      </w:r>
      <w:r w:rsidRPr="007A480F">
        <w:rPr>
          <w:rFonts w:ascii="GHEA Grapalat" w:hAnsi="GHEA Grapalat"/>
          <w:lang w:val="hy-AM"/>
        </w:rPr>
        <w:t>»  N 1318-</w:t>
      </w:r>
      <w:r w:rsidRPr="007A480F">
        <w:rPr>
          <w:rFonts w:ascii="GHEA Grapalat" w:hAnsi="GHEA Grapalat" w:cs="Sylfaen"/>
          <w:lang w:val="hy-AM"/>
        </w:rPr>
        <w:t>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որոշում</w:t>
      </w:r>
      <w:r w:rsidRPr="007A480F">
        <w:rPr>
          <w:rFonts w:ascii="GHEA Grapalat" w:hAnsi="GHEA Grapalat"/>
          <w:lang w:val="hy-AM"/>
        </w:rPr>
        <w:t>:</w:t>
      </w:r>
    </w:p>
    <w:p w:rsidR="00EA6DA4" w:rsidRDefault="00EA6DA4" w:rsidP="00EA6DA4">
      <w:pPr>
        <w:spacing w:after="0" w:line="240" w:lineRule="auto"/>
        <w:ind w:left="357"/>
        <w:rPr>
          <w:rFonts w:ascii="GHEA Grapalat" w:hAnsi="GHEA Grapalat" w:cs="Sylfaen"/>
          <w:lang w:val="hy-AM"/>
        </w:rPr>
      </w:pPr>
      <w:r w:rsidRPr="007A480F">
        <w:rPr>
          <w:rFonts w:ascii="GHEA Grapalat" w:hAnsi="GHEA Grapalat" w:cs="Sylfaen"/>
          <w:b/>
          <w:lang w:val="hy-AM"/>
        </w:rPr>
        <w:t>ժզ</w:t>
      </w:r>
      <w:r w:rsidRPr="007A480F">
        <w:rPr>
          <w:rFonts w:ascii="GHEA Grapalat" w:hAnsi="GHEA Grapalat" w:cs="Sylfaen"/>
          <w:lang w:val="hy-AM"/>
        </w:rPr>
        <w:t>.</w:t>
      </w:r>
      <w:r>
        <w:rPr>
          <w:rFonts w:ascii="GHEA Grapalat" w:hAnsi="GHEA Grapalat" w:cs="Sylfaen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ՀՀ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կառավարության</w:t>
      </w:r>
      <w:r w:rsidRPr="007A480F">
        <w:rPr>
          <w:rFonts w:ascii="GHEA Grapalat" w:hAnsi="GHEA Grapalat"/>
          <w:lang w:val="hy-AM"/>
        </w:rPr>
        <w:t xml:space="preserve"> 2015 </w:t>
      </w:r>
      <w:r w:rsidRPr="007A480F">
        <w:rPr>
          <w:rFonts w:ascii="GHEA Grapalat" w:hAnsi="GHEA Grapalat" w:cs="Sylfaen"/>
          <w:lang w:val="hy-AM"/>
        </w:rPr>
        <w:t>թվականի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դեկտեմբերի</w:t>
      </w:r>
      <w:r w:rsidRPr="007A480F">
        <w:rPr>
          <w:rFonts w:ascii="GHEA Grapalat" w:hAnsi="GHEA Grapalat"/>
          <w:lang w:val="hy-AM"/>
        </w:rPr>
        <w:t xml:space="preserve"> 24-</w:t>
      </w:r>
      <w:r w:rsidRPr="007A480F">
        <w:rPr>
          <w:rFonts w:ascii="GHEA Grapalat" w:hAnsi="GHEA Grapalat" w:cs="Sylfaen"/>
          <w:lang w:val="hy-AM"/>
        </w:rPr>
        <w:t>ի</w:t>
      </w:r>
      <w:r w:rsidRPr="007A480F">
        <w:rPr>
          <w:rFonts w:ascii="GHEA Grapalat" w:hAnsi="GHEA Grapalat"/>
          <w:lang w:val="hy-AM"/>
        </w:rPr>
        <w:t xml:space="preserve"> «</w:t>
      </w:r>
      <w:r w:rsidRPr="007A480F">
        <w:rPr>
          <w:rFonts w:ascii="GHEA Grapalat" w:hAnsi="GHEA Grapalat" w:cs="Sylfaen"/>
          <w:lang w:val="hy-AM"/>
        </w:rPr>
        <w:t>Բժշկասոցիալական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փորձաքննական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հանձնաժողովների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կողմից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իրականացվող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փորձաքննություններին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փորձաքննություն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անցնող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անձանց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կողմից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իրենց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ընտրած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բուժող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բժիշկներին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կամ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այլ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բժիշկ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մասնագետներին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որպես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ներկայացուցիչ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ներգրավելու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կարգը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հաստատելու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մասին</w:t>
      </w:r>
      <w:r w:rsidRPr="007A480F">
        <w:rPr>
          <w:rFonts w:ascii="GHEA Grapalat" w:hAnsi="GHEA Grapalat"/>
          <w:lang w:val="hy-AM"/>
        </w:rPr>
        <w:t>» N 1527-</w:t>
      </w:r>
      <w:r w:rsidRPr="007A480F">
        <w:rPr>
          <w:rFonts w:ascii="GHEA Grapalat" w:hAnsi="GHEA Grapalat" w:cs="Sylfaen"/>
          <w:lang w:val="hy-AM"/>
        </w:rPr>
        <w:t>Ն</w:t>
      </w:r>
      <w:r w:rsidRPr="007A480F">
        <w:rPr>
          <w:rFonts w:ascii="GHEA Grapalat" w:hAnsi="GHEA Grapalat"/>
          <w:lang w:val="hy-AM"/>
        </w:rPr>
        <w:t xml:space="preserve"> </w:t>
      </w:r>
      <w:r w:rsidRPr="007A480F">
        <w:rPr>
          <w:rFonts w:ascii="GHEA Grapalat" w:hAnsi="GHEA Grapalat" w:cs="Sylfaen"/>
          <w:lang w:val="hy-AM"/>
        </w:rPr>
        <w:t>որոշում</w:t>
      </w:r>
    </w:p>
    <w:p w:rsidR="00EA6DA4" w:rsidRPr="007A480F" w:rsidRDefault="00EA6DA4" w:rsidP="00EA6DA4">
      <w:pPr>
        <w:spacing w:after="0" w:line="240" w:lineRule="auto"/>
        <w:ind w:left="357"/>
        <w:rPr>
          <w:rFonts w:ascii="GHEA Grapalat" w:hAnsi="GHEA Grapalat" w:cs="Sylfaen"/>
          <w:b/>
          <w:lang w:val="hy-AM"/>
        </w:rPr>
      </w:pPr>
    </w:p>
    <w:p w:rsidR="00EA6DA4" w:rsidRPr="006A38A1" w:rsidRDefault="00EA6DA4" w:rsidP="00EA6DA4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GHEA Grapalat" w:hAnsi="GHEA Grapalat" w:cs="Sylfaen"/>
          <w:b/>
          <w:i/>
          <w:iCs/>
          <w:lang w:val="hy-AM"/>
        </w:rPr>
      </w:pPr>
      <w:r w:rsidRPr="006A38A1">
        <w:rPr>
          <w:rFonts w:ascii="GHEA Grapalat" w:hAnsi="GHEA Grapalat" w:cs="Sylfaen"/>
          <w:b/>
          <w:i/>
          <w:iCs/>
          <w:lang w:val="hy-AM"/>
        </w:rPr>
        <w:t>Այլ</w:t>
      </w:r>
      <w:r w:rsidRPr="006A38A1">
        <w:rPr>
          <w:rFonts w:ascii="GHEA Grapalat" w:hAnsi="GHEA Grapalat"/>
          <w:b/>
          <w:i/>
          <w:iCs/>
          <w:lang w:val="hy-AM"/>
        </w:rPr>
        <w:t xml:space="preserve"> </w:t>
      </w:r>
      <w:r w:rsidRPr="006A38A1">
        <w:rPr>
          <w:rFonts w:ascii="GHEA Grapalat" w:hAnsi="GHEA Grapalat" w:cs="Sylfaen"/>
          <w:b/>
          <w:i/>
          <w:iCs/>
          <w:lang w:val="hy-AM"/>
        </w:rPr>
        <w:t>գիտելիքներ</w:t>
      </w:r>
    </w:p>
    <w:p w:rsidR="00EA6DA4" w:rsidRPr="006A38A1" w:rsidRDefault="00EA6DA4" w:rsidP="00EA6DA4">
      <w:pPr>
        <w:pStyle w:val="ListParagraph"/>
        <w:spacing w:line="276" w:lineRule="auto"/>
        <w:jc w:val="both"/>
        <w:rPr>
          <w:rFonts w:ascii="GHEA Grapalat" w:hAnsi="GHEA Grapalat" w:cs="Sylfaen"/>
          <w:b/>
          <w:i/>
          <w:iCs/>
          <w:lang w:val="hy-AM"/>
        </w:rPr>
      </w:pPr>
    </w:p>
    <w:p w:rsidR="00EA6DA4" w:rsidRPr="006A38A1" w:rsidRDefault="00EA6DA4" w:rsidP="00EA6DA4">
      <w:pPr>
        <w:numPr>
          <w:ilvl w:val="0"/>
          <w:numId w:val="3"/>
        </w:numPr>
        <w:spacing w:line="276" w:lineRule="auto"/>
        <w:jc w:val="both"/>
        <w:rPr>
          <w:rFonts w:ascii="GHEA Grapalat" w:hAnsi="GHEA Grapalat"/>
          <w:b/>
          <w:lang w:val="hy-AM"/>
        </w:rPr>
      </w:pPr>
      <w:r w:rsidRPr="006A38A1">
        <w:rPr>
          <w:rFonts w:ascii="GHEA Grapalat" w:hAnsi="GHEA Grapalat"/>
          <w:b/>
          <w:lang w:val="hy-AM"/>
        </w:rPr>
        <w:t>Համակարգչից և այլ տեխնիկական միջոցներից օգտվելու համար անհրաժեշտ ծրագրերի  իմացություն</w:t>
      </w:r>
    </w:p>
    <w:p w:rsidR="00EA6DA4" w:rsidRPr="006A38A1" w:rsidRDefault="00EA6DA4" w:rsidP="00EA6DA4">
      <w:pPr>
        <w:spacing w:line="360" w:lineRule="auto"/>
        <w:ind w:left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ա.</w:t>
      </w:r>
      <w:r w:rsidRPr="006A38A1">
        <w:rPr>
          <w:rFonts w:ascii="GHEA Grapalat" w:hAnsi="GHEA Grapalat"/>
          <w:lang w:val="hy-AM"/>
        </w:rPr>
        <w:t xml:space="preserve"> «Ինֆորմատիկա: 7-րդ դաս. Դասագիրք», Ս. Ս. Ավետիսյան, Ս. Վ. Դանիելյան, Երևան, Տիգրան Մեծ, 2012 – 112 էջ</w:t>
      </w:r>
    </w:p>
    <w:p w:rsidR="00EA6DA4" w:rsidRPr="006A38A1" w:rsidRDefault="001615C7" w:rsidP="00EA6DA4">
      <w:pPr>
        <w:spacing w:line="360" w:lineRule="auto"/>
        <w:ind w:left="284"/>
        <w:jc w:val="both"/>
        <w:rPr>
          <w:lang w:val="hy-AM"/>
        </w:rPr>
      </w:pPr>
      <w:hyperlink r:id="rId5" w:history="1">
        <w:r w:rsidR="00EA6DA4" w:rsidRPr="006A38A1">
          <w:rPr>
            <w:rStyle w:val="Hyperlink"/>
            <w:lang w:val="hy-AM"/>
          </w:rPr>
          <w:t>http://fliphtml5.com/fumf/egdx</w:t>
        </w:r>
      </w:hyperlink>
    </w:p>
    <w:p w:rsidR="00EA6DA4" w:rsidRPr="006A38A1" w:rsidRDefault="00EA6DA4" w:rsidP="00EA6DA4">
      <w:pPr>
        <w:spacing w:line="360" w:lineRule="auto"/>
        <w:ind w:left="284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բ.</w:t>
      </w:r>
      <w:r w:rsidRPr="006A38A1">
        <w:rPr>
          <w:rFonts w:ascii="GHEA Grapalat" w:hAnsi="GHEA Grapalat"/>
          <w:lang w:val="hy-AM"/>
        </w:rPr>
        <w:t xml:space="preserve"> «Ինֆորմատիկա: 8-րդ դաս. Դասագիրք», Ս. Ս. Ավետիսյան, Ս. Վ. Դանիելյան, Երևան, Տիգրան Մեծ, 2013 – 168 էջ</w:t>
      </w:r>
    </w:p>
    <w:p w:rsidR="00EA6DA4" w:rsidRPr="00917A77" w:rsidRDefault="001615C7" w:rsidP="00EA6DA4">
      <w:pPr>
        <w:spacing w:line="360" w:lineRule="auto"/>
        <w:ind w:left="284"/>
        <w:jc w:val="both"/>
        <w:rPr>
          <w:lang w:val="hy-AM"/>
        </w:rPr>
      </w:pPr>
      <w:hyperlink r:id="rId6" w:anchor="p=1" w:history="1">
        <w:r w:rsidR="00EA6DA4" w:rsidRPr="00917A77">
          <w:rPr>
            <w:rStyle w:val="Hyperlink"/>
            <w:lang w:val="hy-AM"/>
          </w:rPr>
          <w:t>http://online.fliphtml5.com/fumf/irey/#p=1</w:t>
        </w:r>
      </w:hyperlink>
    </w:p>
    <w:p w:rsidR="00EA6DA4" w:rsidRPr="006A38A1" w:rsidRDefault="00EA6DA4" w:rsidP="00EA6DA4">
      <w:pPr>
        <w:numPr>
          <w:ilvl w:val="0"/>
          <w:numId w:val="3"/>
        </w:numPr>
        <w:spacing w:line="276" w:lineRule="auto"/>
        <w:jc w:val="both"/>
        <w:rPr>
          <w:rFonts w:ascii="GHEA Grapalat" w:hAnsi="GHEA Grapalat"/>
          <w:b/>
          <w:lang w:val="hy-AM"/>
        </w:rPr>
      </w:pPr>
      <w:r w:rsidRPr="006A38A1">
        <w:rPr>
          <w:rFonts w:ascii="GHEA Grapalat" w:hAnsi="GHEA Grapalat"/>
          <w:b/>
          <w:lang w:val="hy-AM"/>
        </w:rPr>
        <w:t>Գործնական գրագրության, փաստաթղթերի, գրավոր տեքստերի գրագետ  շարադրման սկզբունքների և կանոնների իմացություն</w:t>
      </w:r>
    </w:p>
    <w:p w:rsidR="00EA6DA4" w:rsidRPr="006A38A1" w:rsidRDefault="00EA6DA4" w:rsidP="00EA6DA4">
      <w:pPr>
        <w:spacing w:line="360" w:lineRule="auto"/>
        <w:ind w:firstLine="284"/>
        <w:jc w:val="both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ա.</w:t>
      </w:r>
      <w:r w:rsidRPr="006A38A1">
        <w:rPr>
          <w:rFonts w:ascii="GHEA Grapalat" w:hAnsi="GHEA Grapalat" w:cs="Sylfaen"/>
          <w:lang w:val="hy-AM"/>
        </w:rPr>
        <w:t xml:space="preserve"> «Գրավոր խոսք», Վ. Գաբրիելյան, Երևան, Լիմուշ, 2012 – 295 էջ</w:t>
      </w:r>
    </w:p>
    <w:p w:rsidR="00EA6DA4" w:rsidRPr="006A38A1" w:rsidRDefault="001615C7" w:rsidP="00EA6DA4">
      <w:pPr>
        <w:spacing w:line="360" w:lineRule="auto"/>
        <w:ind w:firstLine="284"/>
        <w:jc w:val="both"/>
        <w:rPr>
          <w:rFonts w:ascii="GHEA Grapalat" w:hAnsi="GHEA Grapalat"/>
          <w:lang w:val="hy-AM"/>
        </w:rPr>
      </w:pPr>
      <w:hyperlink r:id="rId7" w:history="1">
        <w:r w:rsidR="00EA6DA4" w:rsidRPr="006A38A1">
          <w:rPr>
            <w:rStyle w:val="Hyperlink"/>
            <w:lang w:val="hy-AM"/>
          </w:rPr>
          <w:t>http://www.parliament.am/library/books/gravor-khosq.pdf</w:t>
        </w:r>
      </w:hyperlink>
    </w:p>
    <w:sectPr w:rsidR="00EA6DA4" w:rsidRPr="006A38A1" w:rsidSect="00EA6DA4">
      <w:pgSz w:w="12240" w:h="15840"/>
      <w:pgMar w:top="36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375E4"/>
    <w:multiLevelType w:val="hybridMultilevel"/>
    <w:tmpl w:val="EFCAA840"/>
    <w:lvl w:ilvl="0" w:tplc="9EA6B93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u w:color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C7F23"/>
    <w:multiLevelType w:val="hybridMultilevel"/>
    <w:tmpl w:val="4F46C8E2"/>
    <w:lvl w:ilvl="0" w:tplc="ECC630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416840"/>
    <w:multiLevelType w:val="hybridMultilevel"/>
    <w:tmpl w:val="784A4656"/>
    <w:lvl w:ilvl="0" w:tplc="6138F8C4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  <w:u w:color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93B"/>
    <w:rsid w:val="00116134"/>
    <w:rsid w:val="001615C7"/>
    <w:rsid w:val="0078593B"/>
    <w:rsid w:val="00EA6DA4"/>
    <w:rsid w:val="00FC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C51809-DA9C-45F2-83F5-40F67CDB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6DA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A6DA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A6DA4"/>
    <w:rPr>
      <w:b/>
      <w:bCs/>
    </w:rPr>
  </w:style>
  <w:style w:type="paragraph" w:styleId="BodyText">
    <w:name w:val="Body Text"/>
    <w:basedOn w:val="Normal"/>
    <w:link w:val="BodyTextChar"/>
    <w:rsid w:val="00EA6DA4"/>
    <w:pPr>
      <w:spacing w:after="120" w:line="276" w:lineRule="auto"/>
    </w:pPr>
    <w:rPr>
      <w:rFonts w:ascii="Calibri" w:eastAsia="Times New Roman" w:hAnsi="Calibri" w:cs="Times New Roman"/>
    </w:rPr>
  </w:style>
  <w:style w:type="character" w:customStyle="1" w:styleId="BodyTextChar">
    <w:name w:val="Body Text Char"/>
    <w:basedOn w:val="DefaultParagraphFont"/>
    <w:link w:val="BodyText"/>
    <w:rsid w:val="00EA6DA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rliament.am/library/books/gravor-khosq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nline.fliphtml5.com/fumf/irey/" TargetMode="External"/><Relationship Id="rId5" Type="http://schemas.openxmlformats.org/officeDocument/2006/relationships/hyperlink" Target="http://fliphtml5.com/fumf/egd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1014</Words>
  <Characters>5784</Characters>
  <Application>Microsoft Office Word</Application>
  <DocSecurity>0</DocSecurity>
  <Lines>48</Lines>
  <Paragraphs>13</Paragraphs>
  <ScaleCrop>false</ScaleCrop>
  <Company>HP</Company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Mkrtchyan</dc:creator>
  <cp:keywords/>
  <dc:description/>
  <cp:lastModifiedBy>Liana.Hayrapetyan</cp:lastModifiedBy>
  <cp:revision>5</cp:revision>
  <dcterms:created xsi:type="dcterms:W3CDTF">2025-01-15T11:55:00Z</dcterms:created>
  <dcterms:modified xsi:type="dcterms:W3CDTF">2025-01-15T12:04:00Z</dcterms:modified>
</cp:coreProperties>
</file>