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93562" w14:textId="692A7778" w:rsidR="004C6D35" w:rsidRPr="00121B7B" w:rsidRDefault="009F34E5" w:rsidP="009F34E5">
      <w:pPr>
        <w:jc w:val="center"/>
        <w:rPr>
          <w:rFonts w:ascii="GHEA Grapalat" w:eastAsia="Tahoma" w:hAnsi="GHEA Grapalat" w:cs="Tahoma"/>
          <w:b/>
          <w:sz w:val="24"/>
          <w:szCs w:val="24"/>
          <w:lang w:val="hy-AM"/>
        </w:rPr>
      </w:pPr>
      <w:r w:rsidRPr="00121B7B">
        <w:rPr>
          <w:rFonts w:ascii="GHEA Grapalat" w:eastAsia="Tahoma" w:hAnsi="GHEA Grapalat" w:cs="Tahoma"/>
          <w:b/>
          <w:sz w:val="24"/>
          <w:szCs w:val="24"/>
          <w:lang w:val="hy-AM"/>
        </w:rPr>
        <w:t>ԿԱՄԱՎՈՐ ԱՇԽԱՏԱՆՔԻ ՄԱՍԻՆ ՊԱՅՄԱՆԱԳԻՐ</w:t>
      </w:r>
      <w:r w:rsidR="004C6D35" w:rsidRPr="00121B7B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  N</w:t>
      </w:r>
      <w:r w:rsidRPr="00121B7B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 ...</w:t>
      </w:r>
    </w:p>
    <w:p w14:paraId="1491F7ED" w14:textId="77777777" w:rsidR="004C6D35" w:rsidRPr="00121B7B" w:rsidRDefault="004C6D35" w:rsidP="004C6D35">
      <w:pPr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</w:p>
    <w:p w14:paraId="3EE0F45F" w14:textId="1D6C56F9" w:rsidR="004C6D35" w:rsidRPr="00121B7B" w:rsidRDefault="004C6D35" w:rsidP="009F34E5">
      <w:pPr>
        <w:jc w:val="right"/>
        <w:rPr>
          <w:rFonts w:ascii="GHEA Grapalat" w:eastAsia="Tahoma" w:hAnsi="GHEA Grapalat" w:cs="Tahoma"/>
          <w:sz w:val="24"/>
          <w:szCs w:val="24"/>
          <w:lang w:val="hy-AM"/>
        </w:rPr>
      </w:pPr>
      <w:r w:rsidRPr="00121B7B">
        <w:rPr>
          <w:rFonts w:ascii="GHEA Grapalat" w:eastAsia="Tahoma" w:hAnsi="GHEA Grapalat" w:cs="Tahoma"/>
          <w:sz w:val="24"/>
          <w:szCs w:val="24"/>
          <w:lang w:val="hy-AM"/>
        </w:rPr>
        <w:tab/>
        <w:t xml:space="preserve">                         «…» </w:t>
      </w:r>
      <w:r w:rsidR="009F34E5" w:rsidRPr="00121B7B">
        <w:rPr>
          <w:rFonts w:ascii="GHEA Grapalat" w:eastAsia="Tahoma" w:hAnsi="GHEA Grapalat" w:cs="Tahoma"/>
          <w:sz w:val="24"/>
          <w:szCs w:val="24"/>
          <w:lang w:val="hy-AM"/>
        </w:rPr>
        <w:t xml:space="preserve">........ </w:t>
      </w:r>
      <w:r w:rsidRPr="00121B7B">
        <w:rPr>
          <w:rFonts w:ascii="GHEA Grapalat" w:eastAsia="Tahoma" w:hAnsi="GHEA Grapalat" w:cs="Tahoma"/>
          <w:sz w:val="24"/>
          <w:szCs w:val="24"/>
          <w:lang w:val="hy-AM"/>
        </w:rPr>
        <w:t>202</w:t>
      </w:r>
      <w:r w:rsidR="00131279" w:rsidRPr="00121B7B">
        <w:rPr>
          <w:rFonts w:ascii="GHEA Grapalat" w:eastAsia="Tahoma" w:hAnsi="GHEA Grapalat" w:cs="Tahoma"/>
          <w:sz w:val="24"/>
          <w:szCs w:val="24"/>
          <w:lang w:val="hy-AM"/>
        </w:rPr>
        <w:t xml:space="preserve"> .</w:t>
      </w:r>
      <w:r w:rsidR="009F34E5" w:rsidRPr="00121B7B">
        <w:rPr>
          <w:rFonts w:ascii="GHEA Grapalat" w:eastAsia="Tahoma" w:hAnsi="GHEA Grapalat" w:cs="Tahoma"/>
          <w:sz w:val="24"/>
          <w:szCs w:val="24"/>
          <w:lang w:val="hy-AM"/>
        </w:rPr>
        <w:t xml:space="preserve">.. </w:t>
      </w:r>
      <w:r w:rsidRPr="00121B7B">
        <w:rPr>
          <w:rFonts w:ascii="GHEA Grapalat" w:eastAsia="Tahoma" w:hAnsi="GHEA Grapalat" w:cs="Tahoma"/>
          <w:sz w:val="24"/>
          <w:szCs w:val="24"/>
          <w:lang w:val="hy-AM"/>
        </w:rPr>
        <w:t>թ.</w:t>
      </w:r>
    </w:p>
    <w:p w14:paraId="605140BB" w14:textId="0B3FA2C5" w:rsidR="00DB3558" w:rsidRPr="00121B7B" w:rsidRDefault="00DB3558" w:rsidP="009F34E5">
      <w:pPr>
        <w:jc w:val="right"/>
        <w:rPr>
          <w:rFonts w:ascii="GHEA Grapalat" w:eastAsia="Tahoma" w:hAnsi="GHEA Grapalat" w:cs="Tahoma"/>
          <w:i/>
          <w:sz w:val="24"/>
          <w:szCs w:val="24"/>
          <w:lang w:val="hy-AM"/>
        </w:rPr>
      </w:pPr>
      <w:r w:rsidRPr="00121B7B">
        <w:rPr>
          <w:rFonts w:ascii="GHEA Grapalat" w:eastAsia="Tahoma" w:hAnsi="GHEA Grapalat" w:cs="Tahoma"/>
          <w:i/>
          <w:sz w:val="24"/>
          <w:szCs w:val="24"/>
          <w:lang w:val="hy-AM"/>
        </w:rPr>
        <w:t>(պայմանագիրը կնքելու տարին, ամիսը, ամսաթիվը)</w:t>
      </w:r>
    </w:p>
    <w:p w14:paraId="32A8085D" w14:textId="235412D2" w:rsidR="003C116E" w:rsidRPr="00121B7B" w:rsidRDefault="003C116E" w:rsidP="004C6D35">
      <w:pPr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</w:p>
    <w:p w14:paraId="6B62BF0E" w14:textId="77777777" w:rsidR="00DB3558" w:rsidRPr="00121B7B" w:rsidRDefault="00DB3558" w:rsidP="004C6D35">
      <w:pPr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</w:p>
    <w:p w14:paraId="70655556" w14:textId="6A971BB9" w:rsidR="004C6D35" w:rsidRPr="00121B7B" w:rsidRDefault="004C6D35" w:rsidP="004C6D35">
      <w:pPr>
        <w:jc w:val="both"/>
        <w:rPr>
          <w:rFonts w:ascii="GHEA Grapalat" w:eastAsia="Tahoma" w:hAnsi="GHEA Grapalat" w:cs="Tahoma"/>
          <w:color w:val="FF0000"/>
          <w:sz w:val="24"/>
          <w:szCs w:val="24"/>
          <w:lang w:val="hy-AM"/>
        </w:rPr>
      </w:pPr>
      <w:r w:rsidRPr="00121B7B">
        <w:rPr>
          <w:rFonts w:ascii="GHEA Grapalat" w:eastAsia="Tahoma" w:hAnsi="GHEA Grapalat" w:cs="Tahoma"/>
          <w:sz w:val="24"/>
          <w:szCs w:val="24"/>
          <w:lang w:val="hy-AM"/>
        </w:rPr>
        <w:t xml:space="preserve">      </w:t>
      </w:r>
      <w:r w:rsidRPr="00121B7B">
        <w:rPr>
          <w:rFonts w:ascii="GHEA Grapalat" w:eastAsia="Tahoma" w:hAnsi="GHEA Grapalat" w:cs="Tahoma"/>
          <w:sz w:val="24"/>
          <w:szCs w:val="24"/>
          <w:lang w:val="hy-AM"/>
        </w:rPr>
        <w:tab/>
        <w:t xml:space="preserve">«……» </w:t>
      </w:r>
      <w:r w:rsidR="00767605" w:rsidRPr="00121B7B">
        <w:rPr>
          <w:rFonts w:ascii="GHEA Grapalat" w:eastAsia="Tahoma" w:hAnsi="GHEA Grapalat" w:cs="Tahoma"/>
          <w:sz w:val="24"/>
          <w:szCs w:val="24"/>
          <w:lang w:val="hy-AM"/>
        </w:rPr>
        <w:t>կազմակերպությունը</w:t>
      </w:r>
      <w:r w:rsidR="007357A9" w:rsidRPr="00121B7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121B7B">
        <w:rPr>
          <w:rFonts w:ascii="GHEA Grapalat" w:eastAsia="Tahoma" w:hAnsi="GHEA Grapalat" w:cs="Tahoma"/>
          <w:i/>
          <w:sz w:val="24"/>
          <w:szCs w:val="24"/>
          <w:lang w:val="hy-AM"/>
        </w:rPr>
        <w:t>(</w:t>
      </w:r>
      <w:r w:rsidR="00131279" w:rsidRPr="00121B7B">
        <w:rPr>
          <w:rFonts w:ascii="GHEA Grapalat" w:eastAsia="Tahoma" w:hAnsi="GHEA Grapalat" w:cs="Tahoma"/>
          <w:i/>
          <w:sz w:val="24"/>
          <w:szCs w:val="24"/>
          <w:lang w:val="hy-AM"/>
        </w:rPr>
        <w:t>անվանումը, գտնվելու վայրը</w:t>
      </w:r>
      <w:r w:rsidRPr="00121B7B">
        <w:rPr>
          <w:rFonts w:ascii="GHEA Grapalat" w:eastAsia="Tahoma" w:hAnsi="GHEA Grapalat" w:cs="Tahoma"/>
          <w:i/>
          <w:sz w:val="24"/>
          <w:szCs w:val="24"/>
          <w:lang w:val="hy-AM"/>
        </w:rPr>
        <w:t xml:space="preserve">), </w:t>
      </w:r>
      <w:r w:rsidRPr="00121B7B">
        <w:rPr>
          <w:rFonts w:ascii="GHEA Grapalat" w:eastAsia="Tahoma" w:hAnsi="GHEA Grapalat" w:cs="Tahoma"/>
          <w:sz w:val="24"/>
          <w:szCs w:val="24"/>
          <w:lang w:val="hy-AM"/>
        </w:rPr>
        <w:t>այսուհետ</w:t>
      </w:r>
      <w:r w:rsidR="00120110" w:rsidRPr="00121B7B">
        <w:rPr>
          <w:rFonts w:ascii="GHEA Grapalat" w:eastAsia="Tahoma" w:hAnsi="GHEA Grapalat" w:cs="Tahoma"/>
          <w:sz w:val="24"/>
          <w:szCs w:val="24"/>
          <w:lang w:val="hy-AM"/>
        </w:rPr>
        <w:t>և</w:t>
      </w:r>
      <w:r w:rsidRPr="00121B7B">
        <w:rPr>
          <w:rFonts w:ascii="GHEA Grapalat" w:eastAsia="Tahoma" w:hAnsi="GHEA Grapalat" w:cs="Tahoma"/>
          <w:sz w:val="24"/>
          <w:szCs w:val="24"/>
          <w:lang w:val="hy-AM"/>
        </w:rPr>
        <w:t xml:space="preserve">` </w:t>
      </w:r>
      <w:r w:rsidR="00120110" w:rsidRPr="00121B7B">
        <w:rPr>
          <w:rFonts w:ascii="GHEA Grapalat" w:eastAsia="Tahoma" w:hAnsi="GHEA Grapalat" w:cs="Tahoma"/>
          <w:sz w:val="24"/>
          <w:szCs w:val="24"/>
          <w:lang w:val="hy-AM"/>
        </w:rPr>
        <w:t>Կազմակերպություն</w:t>
      </w:r>
      <w:r w:rsidRPr="00121B7B">
        <w:rPr>
          <w:rFonts w:ascii="GHEA Grapalat" w:eastAsia="Tahoma" w:hAnsi="GHEA Grapalat" w:cs="Tahoma"/>
          <w:sz w:val="24"/>
          <w:szCs w:val="24"/>
          <w:lang w:val="hy-AM"/>
        </w:rPr>
        <w:t>, ի դեմս գործադիր տնօրեն ………, մի կողմից և</w:t>
      </w:r>
      <w:r w:rsidR="00120110" w:rsidRPr="00121B7B">
        <w:rPr>
          <w:rFonts w:ascii="GHEA Grapalat" w:eastAsia="Tahoma" w:hAnsi="GHEA Grapalat" w:cs="Tahoma"/>
          <w:sz w:val="24"/>
          <w:szCs w:val="24"/>
          <w:lang w:val="hy-AM"/>
        </w:rPr>
        <w:t xml:space="preserve">  </w:t>
      </w:r>
      <w:r w:rsidRPr="00121B7B">
        <w:rPr>
          <w:rFonts w:ascii="GHEA Grapalat" w:eastAsia="Tahoma" w:hAnsi="GHEA Grapalat" w:cs="Tahoma"/>
          <w:sz w:val="24"/>
          <w:szCs w:val="24"/>
          <w:lang w:val="hy-AM"/>
        </w:rPr>
        <w:t xml:space="preserve">քաղաքացի ------- </w:t>
      </w:r>
      <w:r w:rsidRPr="00121B7B">
        <w:rPr>
          <w:rFonts w:ascii="GHEA Grapalat" w:eastAsia="Tahoma" w:hAnsi="GHEA Grapalat" w:cs="Tahoma"/>
          <w:i/>
          <w:sz w:val="24"/>
          <w:szCs w:val="24"/>
          <w:lang w:val="hy-AM"/>
        </w:rPr>
        <w:t>(</w:t>
      </w:r>
      <w:r w:rsidR="00131279" w:rsidRPr="00121B7B">
        <w:rPr>
          <w:rFonts w:ascii="GHEA Grapalat" w:eastAsia="Tahoma" w:hAnsi="GHEA Grapalat" w:cs="Tahoma"/>
          <w:i/>
          <w:sz w:val="24"/>
          <w:szCs w:val="24"/>
          <w:lang w:val="hy-AM"/>
        </w:rPr>
        <w:t xml:space="preserve">անունը, ազգանունը, հայրանունը, ծննդյան տարին, ամիսը, ամսաթիվը), </w:t>
      </w:r>
      <w:r w:rsidRPr="00121B7B">
        <w:rPr>
          <w:rFonts w:ascii="GHEA Grapalat" w:eastAsia="Tahoma" w:hAnsi="GHEA Grapalat" w:cs="Tahoma"/>
          <w:sz w:val="24"/>
          <w:szCs w:val="24"/>
          <w:lang w:val="hy-AM"/>
        </w:rPr>
        <w:t>մյուս կողմից, այսուհետ</w:t>
      </w:r>
      <w:r w:rsidR="00131279" w:rsidRPr="00121B7B">
        <w:rPr>
          <w:rFonts w:ascii="GHEA Grapalat" w:eastAsia="Tahoma" w:hAnsi="GHEA Grapalat" w:cs="Tahoma"/>
          <w:sz w:val="24"/>
          <w:szCs w:val="24"/>
          <w:lang w:val="hy-AM"/>
        </w:rPr>
        <w:t>և</w:t>
      </w:r>
      <w:r w:rsidRPr="00121B7B">
        <w:rPr>
          <w:rFonts w:ascii="GHEA Grapalat" w:eastAsia="Tahoma" w:hAnsi="GHEA Grapalat" w:cs="Tahoma"/>
          <w:sz w:val="24"/>
          <w:szCs w:val="24"/>
          <w:lang w:val="hy-AM"/>
        </w:rPr>
        <w:t xml:space="preserve">` </w:t>
      </w:r>
      <w:r w:rsidR="00131279" w:rsidRPr="00121B7B">
        <w:rPr>
          <w:rFonts w:ascii="GHEA Grapalat" w:eastAsia="Tahoma" w:hAnsi="GHEA Grapalat" w:cs="Tahoma"/>
          <w:sz w:val="24"/>
          <w:szCs w:val="24"/>
          <w:lang w:val="hy-AM"/>
        </w:rPr>
        <w:t>Կամավոր</w:t>
      </w:r>
      <w:r w:rsidRPr="00121B7B">
        <w:rPr>
          <w:rFonts w:ascii="GHEA Grapalat" w:eastAsia="Tahoma" w:hAnsi="GHEA Grapalat" w:cs="Tahoma"/>
          <w:sz w:val="24"/>
          <w:szCs w:val="24"/>
          <w:lang w:val="hy-AM"/>
        </w:rPr>
        <w:t>, կնքեցին սույն պայմանագիրը (այսուհետ</w:t>
      </w:r>
      <w:r w:rsidR="00131279" w:rsidRPr="00121B7B">
        <w:rPr>
          <w:rFonts w:ascii="GHEA Grapalat" w:eastAsia="Tahoma" w:hAnsi="GHEA Grapalat" w:cs="Tahoma"/>
          <w:sz w:val="24"/>
          <w:szCs w:val="24"/>
          <w:lang w:val="hy-AM"/>
        </w:rPr>
        <w:t>և</w:t>
      </w:r>
      <w:r w:rsidRPr="00121B7B">
        <w:rPr>
          <w:rFonts w:ascii="GHEA Grapalat" w:eastAsia="Tahoma" w:hAnsi="GHEA Grapalat" w:cs="Tahoma"/>
          <w:sz w:val="24"/>
          <w:szCs w:val="24"/>
          <w:lang w:val="hy-AM"/>
        </w:rPr>
        <w:t>` Պայմանագիր) հետևյալի մասին.</w:t>
      </w:r>
    </w:p>
    <w:p w14:paraId="7A87AE90" w14:textId="77777777" w:rsidR="004C6D35" w:rsidRPr="00121B7B" w:rsidRDefault="004C6D35" w:rsidP="004C6D35">
      <w:pPr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</w:p>
    <w:p w14:paraId="4240C0ED" w14:textId="0A792D5A" w:rsidR="004C6D35" w:rsidRPr="00121B7B" w:rsidRDefault="004C6D35" w:rsidP="00974270">
      <w:pPr>
        <w:jc w:val="center"/>
        <w:rPr>
          <w:rFonts w:ascii="GHEA Grapalat" w:eastAsia="Tahoma" w:hAnsi="GHEA Grapalat" w:cs="Tahoma"/>
          <w:b/>
          <w:sz w:val="24"/>
          <w:szCs w:val="24"/>
          <w:lang w:val="hy-AM"/>
        </w:rPr>
      </w:pPr>
      <w:r w:rsidRPr="00121B7B">
        <w:rPr>
          <w:rFonts w:ascii="GHEA Grapalat" w:eastAsia="Tahoma" w:hAnsi="GHEA Grapalat" w:cs="Tahoma"/>
          <w:b/>
          <w:sz w:val="24"/>
          <w:szCs w:val="24"/>
          <w:lang w:val="hy-AM"/>
        </w:rPr>
        <w:t>I.</w:t>
      </w:r>
      <w:bookmarkStart w:id="0" w:name="_GoBack"/>
      <w:bookmarkEnd w:id="0"/>
      <w:r w:rsidRPr="00121B7B">
        <w:rPr>
          <w:rFonts w:ascii="GHEA Grapalat" w:eastAsia="Tahoma" w:hAnsi="GHEA Grapalat" w:cs="Tahoma"/>
          <w:b/>
          <w:sz w:val="24"/>
          <w:szCs w:val="24"/>
          <w:lang w:val="hy-AM"/>
        </w:rPr>
        <w:tab/>
        <w:t>ՊԱՅՄԱՆԱԳՐԻ ԱՌԱՐԿԱՆ</w:t>
      </w:r>
    </w:p>
    <w:p w14:paraId="65CD9DD9" w14:textId="77777777" w:rsidR="003C116E" w:rsidRPr="00121B7B" w:rsidRDefault="003C116E" w:rsidP="00974270">
      <w:pPr>
        <w:jc w:val="center"/>
        <w:rPr>
          <w:rFonts w:ascii="GHEA Grapalat" w:eastAsia="Tahoma" w:hAnsi="GHEA Grapalat" w:cs="Tahoma"/>
          <w:b/>
          <w:sz w:val="24"/>
          <w:szCs w:val="24"/>
          <w:lang w:val="hy-AM"/>
        </w:rPr>
      </w:pPr>
    </w:p>
    <w:p w14:paraId="0EA1C08B" w14:textId="22F2CE6E" w:rsidR="00497FF4" w:rsidRPr="00121B7B" w:rsidRDefault="004C6D35" w:rsidP="004C6D35">
      <w:pPr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121B7B">
        <w:rPr>
          <w:rFonts w:ascii="GHEA Grapalat" w:eastAsia="Tahoma" w:hAnsi="GHEA Grapalat" w:cs="Tahoma"/>
          <w:sz w:val="24"/>
          <w:szCs w:val="24"/>
          <w:lang w:val="hy-AM"/>
        </w:rPr>
        <w:t xml:space="preserve">1.1. </w:t>
      </w:r>
      <w:r w:rsidR="00131279" w:rsidRPr="00121B7B">
        <w:rPr>
          <w:rFonts w:ascii="GHEA Grapalat" w:eastAsia="Tahoma" w:hAnsi="GHEA Grapalat" w:cs="Tahoma"/>
          <w:sz w:val="24"/>
          <w:szCs w:val="24"/>
          <w:lang w:val="hy-AM"/>
        </w:rPr>
        <w:t xml:space="preserve">Կազմակերպությունը Կամավորին ներգրավում է կամավոր աշխատանքների </w:t>
      </w:r>
      <w:r w:rsidRPr="00121B7B">
        <w:rPr>
          <w:rFonts w:ascii="GHEA Grapalat" w:eastAsia="Tahoma" w:hAnsi="GHEA Grapalat" w:cs="Tahoma"/>
          <w:sz w:val="24"/>
          <w:szCs w:val="24"/>
          <w:lang w:val="hy-AM"/>
        </w:rPr>
        <w:t xml:space="preserve">որպես </w:t>
      </w:r>
      <w:r w:rsidR="00497FF4" w:rsidRPr="00121B7B">
        <w:rPr>
          <w:rFonts w:ascii="GHEA Grapalat" w:eastAsia="Tahoma" w:hAnsi="GHEA Grapalat" w:cs="Tahoma"/>
          <w:sz w:val="24"/>
          <w:szCs w:val="24"/>
          <w:lang w:val="hy-AM"/>
        </w:rPr>
        <w:t>..................................................................................................................։</w:t>
      </w:r>
    </w:p>
    <w:p w14:paraId="3980F062" w14:textId="4AC5502E" w:rsidR="004C6D35" w:rsidRPr="00121B7B" w:rsidRDefault="004C6D35" w:rsidP="00B22F64">
      <w:pPr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121B7B">
        <w:rPr>
          <w:rFonts w:ascii="GHEA Grapalat" w:eastAsia="Tahoma" w:hAnsi="GHEA Grapalat" w:cs="Tahoma"/>
          <w:sz w:val="24"/>
          <w:szCs w:val="24"/>
          <w:lang w:val="hy-AM"/>
        </w:rPr>
        <w:t>(</w:t>
      </w:r>
      <w:r w:rsidRPr="00121B7B">
        <w:rPr>
          <w:rFonts w:ascii="GHEA Grapalat" w:eastAsia="Tahoma" w:hAnsi="GHEA Grapalat" w:cs="Tahoma"/>
          <w:i/>
          <w:sz w:val="24"/>
          <w:szCs w:val="24"/>
          <w:lang w:val="hy-AM"/>
        </w:rPr>
        <w:t>նշվում է</w:t>
      </w:r>
      <w:r w:rsidR="00131279" w:rsidRPr="00121B7B">
        <w:rPr>
          <w:rFonts w:ascii="GHEA Grapalat" w:hAnsi="GHEA Grapalat"/>
          <w:i/>
          <w:lang w:val="hy-AM"/>
        </w:rPr>
        <w:t xml:space="preserve"> </w:t>
      </w:r>
      <w:r w:rsidR="00131279" w:rsidRPr="00121B7B">
        <w:rPr>
          <w:rFonts w:ascii="GHEA Grapalat" w:eastAsia="Tahoma" w:hAnsi="GHEA Grapalat" w:cs="Tahoma"/>
          <w:i/>
          <w:sz w:val="24"/>
          <w:szCs w:val="24"/>
          <w:lang w:val="hy-AM"/>
        </w:rPr>
        <w:t>կամավոր աշխատանքի անվանումը կամ գործառույթները կամ նկարագրությունը</w:t>
      </w:r>
      <w:r w:rsidRPr="00121B7B">
        <w:rPr>
          <w:rFonts w:ascii="GHEA Grapalat" w:eastAsia="Tahoma" w:hAnsi="GHEA Grapalat" w:cs="Tahoma"/>
          <w:sz w:val="24"/>
          <w:szCs w:val="24"/>
          <w:lang w:val="hy-AM"/>
        </w:rPr>
        <w:t>)</w:t>
      </w:r>
      <w:r w:rsidR="00131279" w:rsidRPr="00121B7B">
        <w:rPr>
          <w:rFonts w:ascii="GHEA Grapalat" w:eastAsia="Tahoma" w:hAnsi="GHEA Grapalat" w:cs="Tahoma"/>
          <w:sz w:val="24"/>
          <w:szCs w:val="24"/>
          <w:lang w:val="hy-AM"/>
        </w:rPr>
        <w:t>։</w:t>
      </w:r>
    </w:p>
    <w:p w14:paraId="21492266" w14:textId="3EE14CF1" w:rsidR="00131279" w:rsidRPr="00121B7B" w:rsidRDefault="004C6D35" w:rsidP="004C6D35">
      <w:pPr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121B7B">
        <w:rPr>
          <w:rFonts w:ascii="GHEA Grapalat" w:eastAsia="Tahoma" w:hAnsi="GHEA Grapalat" w:cs="Tahoma"/>
          <w:sz w:val="24"/>
          <w:szCs w:val="24"/>
          <w:lang w:val="hy-AM"/>
        </w:rPr>
        <w:t xml:space="preserve">1.2. </w:t>
      </w:r>
      <w:r w:rsidR="00497FF4" w:rsidRPr="00121B7B">
        <w:rPr>
          <w:rFonts w:ascii="GHEA Grapalat" w:eastAsia="Tahoma" w:hAnsi="GHEA Grapalat" w:cs="Tahoma"/>
          <w:sz w:val="24"/>
          <w:szCs w:val="24"/>
          <w:lang w:val="hy-AM"/>
        </w:rPr>
        <w:t>....................................................................................................</w:t>
      </w:r>
      <w:r w:rsidR="00044CA5" w:rsidRPr="00121B7B">
        <w:rPr>
          <w:rFonts w:ascii="GHEA Grapalat" w:eastAsia="Tahoma" w:hAnsi="GHEA Grapalat" w:cs="Tahoma"/>
          <w:sz w:val="24"/>
          <w:szCs w:val="24"/>
          <w:lang w:val="hy-AM"/>
        </w:rPr>
        <w:t>......</w:t>
      </w:r>
      <w:r w:rsidR="00497FF4" w:rsidRPr="00121B7B">
        <w:rPr>
          <w:rFonts w:ascii="GHEA Grapalat" w:eastAsia="Tahoma" w:hAnsi="GHEA Grapalat" w:cs="Tahoma"/>
          <w:sz w:val="24"/>
          <w:szCs w:val="24"/>
          <w:lang w:val="hy-AM"/>
        </w:rPr>
        <w:t>...............։</w:t>
      </w:r>
    </w:p>
    <w:p w14:paraId="098A8FEA" w14:textId="0C22562D" w:rsidR="00497FF4" w:rsidRPr="00121B7B" w:rsidRDefault="00497FF4" w:rsidP="00B22F64">
      <w:pPr>
        <w:jc w:val="both"/>
        <w:rPr>
          <w:rFonts w:ascii="GHEA Grapalat" w:eastAsia="Tahoma" w:hAnsi="GHEA Grapalat" w:cs="Tahoma"/>
          <w:i/>
          <w:sz w:val="24"/>
          <w:szCs w:val="24"/>
          <w:lang w:val="hy-AM"/>
        </w:rPr>
      </w:pPr>
      <w:r w:rsidRPr="00121B7B">
        <w:rPr>
          <w:rFonts w:ascii="GHEA Grapalat" w:eastAsia="Tahoma" w:hAnsi="GHEA Grapalat" w:cs="Tahoma"/>
          <w:i/>
          <w:sz w:val="24"/>
          <w:szCs w:val="24"/>
          <w:lang w:val="hy-AM"/>
        </w:rPr>
        <w:t>(</w:t>
      </w:r>
      <w:r w:rsidR="0031434A" w:rsidRPr="00121B7B">
        <w:rPr>
          <w:rFonts w:ascii="GHEA Grapalat" w:eastAsia="Tahoma" w:hAnsi="GHEA Grapalat" w:cs="Tahoma"/>
          <w:i/>
          <w:sz w:val="24"/>
          <w:szCs w:val="24"/>
          <w:lang w:val="hy-AM"/>
        </w:rPr>
        <w:t>նշ</w:t>
      </w:r>
      <w:r w:rsidRPr="00121B7B">
        <w:rPr>
          <w:rFonts w:ascii="GHEA Grapalat" w:eastAsia="Tahoma" w:hAnsi="GHEA Grapalat" w:cs="Tahoma"/>
          <w:i/>
          <w:sz w:val="24"/>
          <w:szCs w:val="24"/>
          <w:lang w:val="hy-AM"/>
        </w:rPr>
        <w:t>ել կամավոր աշխատանքը կատարելու կարգն ու պայմանները)</w:t>
      </w:r>
    </w:p>
    <w:p w14:paraId="70EE8BE1" w14:textId="77777777" w:rsidR="003C116E" w:rsidRPr="00121B7B" w:rsidRDefault="003C116E" w:rsidP="0088437C">
      <w:pPr>
        <w:jc w:val="center"/>
        <w:rPr>
          <w:rFonts w:ascii="GHEA Grapalat" w:eastAsia="Tahoma" w:hAnsi="GHEA Grapalat" w:cs="Tahoma"/>
          <w:sz w:val="24"/>
          <w:szCs w:val="24"/>
          <w:lang w:val="hy-AM"/>
        </w:rPr>
      </w:pPr>
    </w:p>
    <w:p w14:paraId="112E9DD2" w14:textId="5AF4A376" w:rsidR="004C6D35" w:rsidRPr="00121B7B" w:rsidRDefault="004C6D35" w:rsidP="0088437C">
      <w:pPr>
        <w:jc w:val="center"/>
        <w:rPr>
          <w:rFonts w:ascii="GHEA Grapalat" w:eastAsia="Tahoma" w:hAnsi="GHEA Grapalat" w:cs="Tahoma"/>
          <w:b/>
          <w:sz w:val="24"/>
          <w:szCs w:val="24"/>
          <w:lang w:val="hy-AM"/>
        </w:rPr>
      </w:pPr>
      <w:r w:rsidRPr="00121B7B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II.  ԿՈՂՄԵՐԻ  ԻՐԱՎՈՒՆՔՆԵՐԸ  </w:t>
      </w:r>
      <w:r w:rsidR="00C71DEE" w:rsidRPr="00121B7B">
        <w:rPr>
          <w:rFonts w:ascii="GHEA Grapalat" w:eastAsia="Tahoma" w:hAnsi="GHEA Grapalat" w:cs="Tahoma"/>
          <w:b/>
          <w:sz w:val="24"/>
          <w:szCs w:val="24"/>
          <w:lang w:val="hy-AM"/>
        </w:rPr>
        <w:t>ԵՎ</w:t>
      </w:r>
      <w:r w:rsidRPr="00121B7B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  ՊԱՐՏԱԿԱՆՈՒԹՅՈՒՆՆԵՐԸ</w:t>
      </w:r>
    </w:p>
    <w:p w14:paraId="44693823" w14:textId="77777777" w:rsidR="004C6D35" w:rsidRPr="00121B7B" w:rsidRDefault="004C6D35" w:rsidP="004C6D35">
      <w:pPr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</w:p>
    <w:p w14:paraId="74B1E61D" w14:textId="45D89892" w:rsidR="00EB1A6E" w:rsidRPr="00121B7B" w:rsidRDefault="004C6D35" w:rsidP="004C6D35">
      <w:pPr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121B7B">
        <w:rPr>
          <w:rFonts w:ascii="GHEA Grapalat" w:eastAsia="Tahoma" w:hAnsi="GHEA Grapalat" w:cs="Tahoma"/>
          <w:sz w:val="24"/>
          <w:szCs w:val="24"/>
          <w:lang w:val="hy-AM"/>
        </w:rPr>
        <w:t xml:space="preserve">2.1. </w:t>
      </w:r>
      <w:r w:rsidR="00EB1A6E" w:rsidRPr="00121B7B">
        <w:rPr>
          <w:rFonts w:ascii="GHEA Grapalat" w:eastAsia="Tahoma" w:hAnsi="GHEA Grapalat" w:cs="Tahoma"/>
          <w:sz w:val="24"/>
          <w:szCs w:val="24"/>
          <w:lang w:val="hy-AM"/>
        </w:rPr>
        <w:t>Կամավորն ունի «Կամավոր աշխատանքի մասին» օրենքով կամ այլ օրենքներով սահմանված</w:t>
      </w:r>
      <w:r w:rsidR="00C71DEE" w:rsidRPr="00121B7B">
        <w:rPr>
          <w:rFonts w:ascii="GHEA Grapalat" w:eastAsia="Tahoma" w:hAnsi="GHEA Grapalat" w:cs="Tahoma"/>
          <w:sz w:val="24"/>
          <w:szCs w:val="24"/>
          <w:lang w:val="hy-AM"/>
        </w:rPr>
        <w:t xml:space="preserve">՝ կամավոր աշխատանքի հետ կապված </w:t>
      </w:r>
      <w:r w:rsidR="00EB1A6E" w:rsidRPr="00121B7B">
        <w:rPr>
          <w:rFonts w:ascii="GHEA Grapalat" w:eastAsia="Tahoma" w:hAnsi="GHEA Grapalat" w:cs="Tahoma"/>
          <w:sz w:val="24"/>
          <w:szCs w:val="24"/>
          <w:lang w:val="hy-AM"/>
        </w:rPr>
        <w:t>իրավունքներ</w:t>
      </w:r>
      <w:r w:rsidR="00C71DEE" w:rsidRPr="00121B7B">
        <w:rPr>
          <w:rFonts w:ascii="GHEA Grapalat" w:eastAsia="Tahoma" w:hAnsi="GHEA Grapalat" w:cs="Tahoma"/>
          <w:sz w:val="24"/>
          <w:szCs w:val="24"/>
          <w:lang w:val="hy-AM"/>
        </w:rPr>
        <w:t xml:space="preserve"> և պարտականություններ</w:t>
      </w:r>
      <w:r w:rsidR="00EB1A6E" w:rsidRPr="00121B7B">
        <w:rPr>
          <w:rFonts w:ascii="GHEA Grapalat" w:eastAsia="Tahoma" w:hAnsi="GHEA Grapalat" w:cs="Tahoma"/>
          <w:sz w:val="24"/>
          <w:szCs w:val="24"/>
          <w:lang w:val="hy-AM"/>
        </w:rPr>
        <w:t>։</w:t>
      </w:r>
    </w:p>
    <w:p w14:paraId="139B6F0F" w14:textId="67756D91" w:rsidR="004C6D35" w:rsidRPr="00121B7B" w:rsidRDefault="00EB1A6E" w:rsidP="004C6D35">
      <w:pPr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121B7B">
        <w:rPr>
          <w:rFonts w:ascii="GHEA Grapalat" w:eastAsia="Tahoma" w:hAnsi="GHEA Grapalat" w:cs="Tahoma"/>
          <w:sz w:val="24"/>
          <w:szCs w:val="24"/>
          <w:lang w:val="hy-AM"/>
        </w:rPr>
        <w:t xml:space="preserve">2.2. </w:t>
      </w:r>
      <w:r w:rsidR="003C116E" w:rsidRPr="00121B7B">
        <w:rPr>
          <w:rFonts w:ascii="GHEA Grapalat" w:eastAsia="Tahoma" w:hAnsi="GHEA Grapalat" w:cs="Tahoma"/>
          <w:sz w:val="24"/>
          <w:szCs w:val="24"/>
          <w:lang w:val="hy-AM"/>
        </w:rPr>
        <w:t>Կամավորն</w:t>
      </w:r>
      <w:r w:rsidR="004C6D35" w:rsidRPr="00121B7B">
        <w:rPr>
          <w:rFonts w:ascii="GHEA Grapalat" w:eastAsia="Tahoma" w:hAnsi="GHEA Grapalat" w:cs="Tahoma"/>
          <w:sz w:val="24"/>
          <w:szCs w:val="24"/>
          <w:lang w:val="hy-AM"/>
        </w:rPr>
        <w:t xml:space="preserve"> իրավունք ունի</w:t>
      </w:r>
      <w:r w:rsidRPr="00121B7B">
        <w:rPr>
          <w:rFonts w:ascii="GHEA Grapalat" w:eastAsia="Tahoma" w:hAnsi="GHEA Grapalat" w:cs="Tahoma"/>
          <w:sz w:val="24"/>
          <w:szCs w:val="24"/>
          <w:lang w:val="hy-AM"/>
        </w:rPr>
        <w:t xml:space="preserve"> նաև</w:t>
      </w:r>
      <w:r w:rsidR="004C6D35" w:rsidRPr="00121B7B">
        <w:rPr>
          <w:rFonts w:ascii="GHEA Grapalat" w:eastAsia="Tahoma" w:hAnsi="GHEA Grapalat" w:cs="Tahoma"/>
          <w:sz w:val="24"/>
          <w:szCs w:val="24"/>
          <w:lang w:val="hy-AM"/>
        </w:rPr>
        <w:t>`</w:t>
      </w:r>
    </w:p>
    <w:p w14:paraId="4A232180" w14:textId="5BEF069D" w:rsidR="00EB1A6E" w:rsidRPr="00121B7B" w:rsidRDefault="004C6D35" w:rsidP="003E50A1">
      <w:pPr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121B7B">
        <w:rPr>
          <w:rFonts w:ascii="GHEA Grapalat" w:eastAsia="Tahoma" w:hAnsi="GHEA Grapalat" w:cs="Tahoma"/>
          <w:sz w:val="24"/>
          <w:szCs w:val="24"/>
          <w:lang w:val="hy-AM"/>
        </w:rPr>
        <w:t>2.</w:t>
      </w:r>
      <w:r w:rsidR="00C71DEE" w:rsidRPr="00121B7B">
        <w:rPr>
          <w:rFonts w:ascii="GHEA Grapalat" w:eastAsia="Tahoma" w:hAnsi="GHEA Grapalat" w:cs="Tahoma"/>
          <w:sz w:val="24"/>
          <w:szCs w:val="24"/>
          <w:lang w:val="hy-AM"/>
        </w:rPr>
        <w:t>2</w:t>
      </w:r>
      <w:r w:rsidRPr="00121B7B">
        <w:rPr>
          <w:rFonts w:ascii="GHEA Grapalat" w:eastAsia="Tahoma" w:hAnsi="GHEA Grapalat" w:cs="Tahoma"/>
          <w:sz w:val="24"/>
          <w:szCs w:val="24"/>
          <w:lang w:val="hy-AM"/>
        </w:rPr>
        <w:t>.1.</w:t>
      </w:r>
      <w:r w:rsidRPr="00121B7B">
        <w:rPr>
          <w:rFonts w:ascii="GHEA Grapalat" w:eastAsia="Tahoma" w:hAnsi="GHEA Grapalat" w:cs="Tahoma"/>
          <w:sz w:val="24"/>
          <w:szCs w:val="24"/>
          <w:lang w:val="hy-AM"/>
        </w:rPr>
        <w:tab/>
      </w:r>
      <w:r w:rsidR="00EB1A6E" w:rsidRPr="00121B7B">
        <w:rPr>
          <w:rFonts w:ascii="GHEA Grapalat" w:eastAsia="Tahoma" w:hAnsi="GHEA Grapalat" w:cs="Tahoma"/>
          <w:sz w:val="24"/>
          <w:szCs w:val="24"/>
          <w:lang w:val="hy-AM"/>
        </w:rPr>
        <w:t>կամավոր աշխատանքի հետ կապված հնարավոր ռիսկերից ապահովագրության,</w:t>
      </w:r>
    </w:p>
    <w:p w14:paraId="38AF66D5" w14:textId="58B25038" w:rsidR="00EB1A6E" w:rsidRPr="00121B7B" w:rsidRDefault="003E50A1" w:rsidP="00B22F64">
      <w:pPr>
        <w:jc w:val="both"/>
        <w:rPr>
          <w:rFonts w:ascii="GHEA Grapalat" w:eastAsia="Tahoma" w:hAnsi="GHEA Grapalat" w:cs="Tahoma"/>
          <w:i/>
          <w:sz w:val="24"/>
          <w:szCs w:val="24"/>
          <w:lang w:val="hy-AM"/>
        </w:rPr>
      </w:pPr>
      <w:r w:rsidRPr="00121B7B">
        <w:rPr>
          <w:rFonts w:ascii="GHEA Grapalat" w:eastAsia="Tahoma" w:hAnsi="GHEA Grapalat" w:cs="Tahoma"/>
          <w:i/>
          <w:sz w:val="24"/>
          <w:szCs w:val="24"/>
          <w:lang w:val="hy-AM"/>
        </w:rPr>
        <w:t xml:space="preserve">(սույն կետը լրացվում է, եթե կողմերի համաձայնությամբ նախատեսվելու է ապահովագրություն, միաժամանակ, կարող է ընտրվել </w:t>
      </w:r>
      <w:r w:rsidR="00EB1A6E" w:rsidRPr="00121B7B">
        <w:rPr>
          <w:rFonts w:ascii="GHEA Grapalat" w:eastAsia="Tahoma" w:hAnsi="GHEA Grapalat" w:cs="Tahoma"/>
          <w:i/>
          <w:sz w:val="24"/>
          <w:szCs w:val="24"/>
          <w:lang w:val="hy-AM"/>
        </w:rPr>
        <w:t>կամավոր աշխատանքի հետ կապված դժբախտ դեպքերից, մասնագիտական հիվանդություններից ապահովագրելու կամ նրա քաղաքացիական պատասխանատվության (երրորդ անձանց վնաս պատճառելու կամ այլ ռիսկի հետ կապված) ապահովագրության</w:t>
      </w:r>
      <w:r w:rsidRPr="00121B7B">
        <w:rPr>
          <w:rFonts w:ascii="GHEA Grapalat" w:eastAsia="Tahoma" w:hAnsi="GHEA Grapalat" w:cs="Tahoma"/>
          <w:i/>
          <w:sz w:val="24"/>
          <w:szCs w:val="24"/>
          <w:lang w:val="hy-AM"/>
        </w:rPr>
        <w:t xml:space="preserve"> տեսակներից ինչպես մեկը, այնպես էլ բոլոր տարբերակները</w:t>
      </w:r>
      <w:r w:rsidR="00EB1A6E" w:rsidRPr="00121B7B">
        <w:rPr>
          <w:rFonts w:ascii="GHEA Grapalat" w:eastAsia="Tahoma" w:hAnsi="GHEA Grapalat" w:cs="Tahoma"/>
          <w:i/>
          <w:sz w:val="24"/>
          <w:szCs w:val="24"/>
          <w:lang w:val="hy-AM"/>
        </w:rPr>
        <w:t>)</w:t>
      </w:r>
    </w:p>
    <w:p w14:paraId="29CE6C8D" w14:textId="1215F45B" w:rsidR="003E50A1" w:rsidRPr="00121B7B" w:rsidRDefault="00C71DEE" w:rsidP="003E50A1">
      <w:pPr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21B7B">
        <w:rPr>
          <w:rFonts w:ascii="GHEA Grapalat" w:eastAsia="Tahoma" w:hAnsi="GHEA Grapalat" w:cs="Tahoma"/>
          <w:i/>
          <w:sz w:val="24"/>
          <w:szCs w:val="24"/>
          <w:lang w:val="hy-AM"/>
        </w:rPr>
        <w:t>2.2</w:t>
      </w:r>
      <w:r w:rsidR="003E50A1" w:rsidRPr="00121B7B">
        <w:rPr>
          <w:rFonts w:ascii="GHEA Grapalat" w:eastAsia="Tahoma" w:hAnsi="GHEA Grapalat" w:cs="Tahoma"/>
          <w:i/>
          <w:sz w:val="24"/>
          <w:szCs w:val="24"/>
          <w:lang w:val="hy-AM"/>
        </w:rPr>
        <w:t xml:space="preserve">.2. </w:t>
      </w:r>
      <w:r w:rsidR="003E50A1" w:rsidRPr="00121B7B">
        <w:rPr>
          <w:rFonts w:ascii="GHEA Grapalat" w:eastAsia="Times New Roman" w:hAnsi="GHEA Grapalat" w:cs="Times New Roman"/>
          <w:sz w:val="24"/>
          <w:szCs w:val="24"/>
          <w:lang w:val="hy-AM"/>
        </w:rPr>
        <w:t>կամավոր աշխատանք</w:t>
      </w:r>
      <w:r w:rsidR="00EB1A6E" w:rsidRPr="00121B7B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3E50A1" w:rsidRPr="00121B7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կատարելու համար խելամիտ հարմարեցումների,</w:t>
      </w:r>
    </w:p>
    <w:p w14:paraId="49002D1D" w14:textId="5AD828ED" w:rsidR="003E50A1" w:rsidRPr="00121B7B" w:rsidRDefault="003E50A1" w:rsidP="00B22F64">
      <w:pPr>
        <w:jc w:val="both"/>
        <w:rPr>
          <w:rFonts w:ascii="GHEA Grapalat" w:eastAsia="Times New Roman" w:hAnsi="GHEA Grapalat" w:cs="Times New Roman"/>
          <w:i/>
          <w:sz w:val="24"/>
          <w:szCs w:val="24"/>
          <w:lang w:val="hy-AM"/>
        </w:rPr>
      </w:pPr>
      <w:r w:rsidRPr="00121B7B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lastRenderedPageBreak/>
        <w:t>(սույն կետը լրացվում է հաշմանդամություն ունեցող անձին՝ որպես կամավոր ներգրավելու պարագայում)</w:t>
      </w:r>
    </w:p>
    <w:p w14:paraId="71072AB8" w14:textId="6F4BF211" w:rsidR="00C71DEE" w:rsidRPr="00121B7B" w:rsidRDefault="004C6D35" w:rsidP="004C6D35">
      <w:pPr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121B7B">
        <w:rPr>
          <w:rFonts w:ascii="GHEA Grapalat" w:eastAsia="Tahoma" w:hAnsi="GHEA Grapalat" w:cs="Tahoma"/>
          <w:sz w:val="24"/>
          <w:szCs w:val="24"/>
          <w:lang w:val="hy-AM"/>
        </w:rPr>
        <w:t>2.3.</w:t>
      </w:r>
      <w:r w:rsidRPr="00121B7B">
        <w:rPr>
          <w:rFonts w:ascii="GHEA Grapalat" w:eastAsia="Tahoma" w:hAnsi="GHEA Grapalat" w:cs="Tahoma"/>
          <w:sz w:val="24"/>
          <w:szCs w:val="24"/>
          <w:lang w:val="hy-AM"/>
        </w:rPr>
        <w:tab/>
      </w:r>
      <w:r w:rsidR="00C71DEE" w:rsidRPr="00121B7B">
        <w:rPr>
          <w:rFonts w:ascii="GHEA Grapalat" w:eastAsia="Tahoma" w:hAnsi="GHEA Grapalat" w:cs="Tahoma"/>
          <w:sz w:val="24"/>
          <w:szCs w:val="24"/>
          <w:lang w:val="hy-AM"/>
        </w:rPr>
        <w:t>Կազմակերպությունն ունի «Կամավոր աշխատանքի մասին» օրենքով կամ այլ օրենքներով սահմանված՝ կամավոր ներգրավելու հետ կապված իրավունքներ և պարտականություններ։</w:t>
      </w:r>
    </w:p>
    <w:p w14:paraId="540A0AC6" w14:textId="77777777" w:rsidR="00C71DEE" w:rsidRPr="00121B7B" w:rsidRDefault="00C71DEE" w:rsidP="0088437C">
      <w:pPr>
        <w:jc w:val="center"/>
        <w:rPr>
          <w:rFonts w:ascii="GHEA Grapalat" w:eastAsia="Tahoma" w:hAnsi="GHEA Grapalat" w:cs="Tahoma"/>
          <w:b/>
          <w:sz w:val="24"/>
          <w:szCs w:val="24"/>
          <w:lang w:val="hy-AM"/>
        </w:rPr>
      </w:pPr>
    </w:p>
    <w:p w14:paraId="26E8E7DC" w14:textId="22655FC3" w:rsidR="00C71DEE" w:rsidRPr="00121B7B" w:rsidRDefault="00C71DEE" w:rsidP="0088437C">
      <w:pPr>
        <w:jc w:val="center"/>
        <w:rPr>
          <w:rFonts w:ascii="GHEA Grapalat" w:eastAsia="Tahoma" w:hAnsi="GHEA Grapalat" w:cs="Tahoma"/>
          <w:b/>
          <w:sz w:val="24"/>
          <w:szCs w:val="24"/>
          <w:lang w:val="hy-AM"/>
        </w:rPr>
      </w:pPr>
      <w:r w:rsidRPr="00121B7B">
        <w:rPr>
          <w:rFonts w:ascii="GHEA Grapalat" w:eastAsia="Tahoma" w:hAnsi="GHEA Grapalat" w:cs="Tahoma"/>
          <w:b/>
          <w:sz w:val="24"/>
          <w:szCs w:val="24"/>
          <w:lang w:val="hy-AM"/>
        </w:rPr>
        <w:t>III</w:t>
      </w:r>
      <w:r w:rsidR="004C6D35" w:rsidRPr="00121B7B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. </w:t>
      </w:r>
      <w:r w:rsidRPr="00121B7B">
        <w:rPr>
          <w:rFonts w:ascii="GHEA Grapalat" w:eastAsia="Tahoma" w:hAnsi="GHEA Grapalat" w:cs="Tahoma"/>
          <w:b/>
          <w:sz w:val="24"/>
          <w:szCs w:val="24"/>
          <w:lang w:val="hy-AM"/>
        </w:rPr>
        <w:t>ԿԱՄԱՎՈՐԻ ՀԱՆԳՍՏԻ ԱՌԱՆՁՆԱՀԱՏԿՈՒԹՅՈՒՆՆԵՐԸ</w:t>
      </w:r>
      <w:r w:rsidR="00044CA5" w:rsidRPr="00121B7B">
        <w:rPr>
          <w:rFonts w:ascii="GHEA Grapalat" w:eastAsia="Tahoma" w:hAnsi="GHEA Grapalat" w:cs="Tahoma"/>
          <w:b/>
          <w:sz w:val="24"/>
          <w:szCs w:val="24"/>
          <w:lang w:val="hy-AM"/>
        </w:rPr>
        <w:t>*</w:t>
      </w:r>
    </w:p>
    <w:p w14:paraId="1C2D27C0" w14:textId="77777777" w:rsidR="00C71DEE" w:rsidRPr="00121B7B" w:rsidRDefault="00C71DEE" w:rsidP="0088437C">
      <w:pPr>
        <w:jc w:val="center"/>
        <w:rPr>
          <w:rFonts w:ascii="GHEA Grapalat" w:eastAsia="Tahoma" w:hAnsi="GHEA Grapalat" w:cs="Tahoma"/>
          <w:sz w:val="24"/>
          <w:szCs w:val="24"/>
          <w:lang w:val="hy-AM"/>
        </w:rPr>
      </w:pPr>
    </w:p>
    <w:p w14:paraId="471AF4BD" w14:textId="473A6FF7" w:rsidR="009215E1" w:rsidRPr="00121B7B" w:rsidRDefault="00C71DEE" w:rsidP="009215E1">
      <w:pPr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121B7B">
        <w:rPr>
          <w:rFonts w:ascii="GHEA Grapalat" w:eastAsia="Tahoma" w:hAnsi="GHEA Grapalat" w:cs="Tahoma"/>
          <w:sz w:val="24"/>
          <w:szCs w:val="24"/>
          <w:lang w:val="hy-AM"/>
        </w:rPr>
        <w:t xml:space="preserve">3.1. </w:t>
      </w:r>
      <w:r w:rsidR="009215E1" w:rsidRPr="00121B7B">
        <w:rPr>
          <w:rFonts w:ascii="GHEA Grapalat" w:eastAsia="Tahoma" w:hAnsi="GHEA Grapalat" w:cs="Tahoma"/>
          <w:sz w:val="24"/>
          <w:szCs w:val="24"/>
          <w:lang w:val="hy-AM"/>
        </w:rPr>
        <w:t xml:space="preserve">կամավոր աշխատանքի ընթացքում կամավորի համար սահմանվում է .............. տևողությամբ հանգստի կամ սնվելու համար ընդմիջում, </w:t>
      </w:r>
    </w:p>
    <w:p w14:paraId="7631D154" w14:textId="19538410" w:rsidR="009215E1" w:rsidRPr="00121B7B" w:rsidRDefault="009215E1" w:rsidP="009215E1">
      <w:pPr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121B7B">
        <w:rPr>
          <w:rFonts w:ascii="GHEA Grapalat" w:eastAsia="Tahoma" w:hAnsi="GHEA Grapalat" w:cs="Tahoma"/>
          <w:sz w:val="24"/>
          <w:szCs w:val="24"/>
          <w:lang w:val="hy-AM"/>
        </w:rPr>
        <w:t>3.2. կամավորի համար սահմանվում է ......................................................հանգիստ</w:t>
      </w:r>
      <w:r w:rsidR="00044CA5" w:rsidRPr="00121B7B">
        <w:rPr>
          <w:rFonts w:ascii="GHEA Grapalat" w:eastAsia="Tahoma" w:hAnsi="GHEA Grapalat" w:cs="Tahoma"/>
          <w:sz w:val="24"/>
          <w:szCs w:val="24"/>
          <w:lang w:val="hy-AM"/>
        </w:rPr>
        <w:t>։</w:t>
      </w:r>
    </w:p>
    <w:p w14:paraId="5201AA50" w14:textId="26178D10" w:rsidR="009215E1" w:rsidRPr="00121B7B" w:rsidRDefault="009215E1" w:rsidP="00B71F16">
      <w:pPr>
        <w:rPr>
          <w:rFonts w:ascii="GHEA Grapalat" w:eastAsia="Tahoma" w:hAnsi="GHEA Grapalat" w:cs="Tahoma"/>
          <w:i/>
          <w:sz w:val="24"/>
          <w:szCs w:val="24"/>
          <w:lang w:val="hy-AM"/>
        </w:rPr>
      </w:pPr>
      <w:r w:rsidRPr="00121B7B">
        <w:rPr>
          <w:rFonts w:ascii="GHEA Grapalat" w:eastAsia="Tahoma" w:hAnsi="GHEA Grapalat" w:cs="Tahoma"/>
          <w:i/>
          <w:sz w:val="24"/>
          <w:szCs w:val="24"/>
          <w:lang w:val="hy-AM"/>
        </w:rPr>
        <w:t>(նշել ամենօրյա, ամենշաբաթյա, ամենամյա անընդմեջ հանգիստը)</w:t>
      </w:r>
    </w:p>
    <w:p w14:paraId="708B74C1" w14:textId="77777777" w:rsidR="00044CA5" w:rsidRPr="00121B7B" w:rsidRDefault="00044CA5" w:rsidP="009215E1">
      <w:pPr>
        <w:jc w:val="center"/>
        <w:rPr>
          <w:rFonts w:ascii="GHEA Grapalat" w:eastAsia="Tahoma" w:hAnsi="GHEA Grapalat" w:cs="Tahoma"/>
          <w:i/>
          <w:sz w:val="24"/>
          <w:szCs w:val="24"/>
          <w:lang w:val="hy-AM"/>
        </w:rPr>
      </w:pPr>
    </w:p>
    <w:p w14:paraId="58880A64" w14:textId="2FD4CF62" w:rsidR="009215E1" w:rsidRPr="00121B7B" w:rsidRDefault="009215E1" w:rsidP="009215E1">
      <w:pPr>
        <w:jc w:val="both"/>
        <w:rPr>
          <w:rFonts w:ascii="GHEA Grapalat" w:eastAsia="Tahoma" w:hAnsi="GHEA Grapalat" w:cs="Tahoma"/>
          <w:sz w:val="20"/>
          <w:szCs w:val="20"/>
          <w:lang w:val="hy-AM"/>
        </w:rPr>
      </w:pPr>
      <w:r w:rsidRPr="00121B7B">
        <w:rPr>
          <w:rFonts w:ascii="GHEA Grapalat" w:eastAsia="Tahoma" w:hAnsi="GHEA Grapalat" w:cs="Tahoma"/>
          <w:sz w:val="20"/>
          <w:szCs w:val="20"/>
          <w:lang w:val="hy-AM"/>
        </w:rPr>
        <w:t xml:space="preserve">* </w:t>
      </w:r>
      <w:r w:rsidR="00044CA5" w:rsidRPr="00121B7B">
        <w:rPr>
          <w:rFonts w:ascii="GHEA Grapalat" w:eastAsia="Tahoma" w:hAnsi="GHEA Grapalat" w:cs="Tahoma"/>
          <w:sz w:val="20"/>
          <w:szCs w:val="20"/>
          <w:lang w:val="hy-AM"/>
        </w:rPr>
        <w:t>Ծանոթություն.</w:t>
      </w:r>
    </w:p>
    <w:p w14:paraId="73EE9D1F" w14:textId="1E46ACDE" w:rsidR="009215E1" w:rsidRPr="00121B7B" w:rsidRDefault="00044CA5" w:rsidP="009215E1">
      <w:pPr>
        <w:jc w:val="both"/>
        <w:rPr>
          <w:rFonts w:ascii="GHEA Grapalat" w:eastAsia="Tahoma" w:hAnsi="GHEA Grapalat" w:cs="Tahoma"/>
          <w:sz w:val="20"/>
          <w:szCs w:val="20"/>
          <w:lang w:val="hy-AM"/>
        </w:rPr>
      </w:pPr>
      <w:r w:rsidRPr="00121B7B">
        <w:rPr>
          <w:rFonts w:ascii="GHEA Grapalat" w:eastAsia="Tahoma" w:hAnsi="GHEA Grapalat" w:cs="Tahoma"/>
          <w:sz w:val="20"/>
          <w:szCs w:val="20"/>
          <w:lang w:val="hy-AM"/>
        </w:rPr>
        <w:t>Սույն բաժնի առանձնահատկությունները սահման</w:t>
      </w:r>
      <w:r w:rsidR="0031574D" w:rsidRPr="00121B7B">
        <w:rPr>
          <w:rFonts w:ascii="GHEA Grapalat" w:eastAsia="Tahoma" w:hAnsi="GHEA Grapalat" w:cs="Tahoma"/>
          <w:sz w:val="20"/>
          <w:szCs w:val="20"/>
          <w:lang w:val="hy-AM"/>
        </w:rPr>
        <w:t>վում են</w:t>
      </w:r>
      <w:r w:rsidRPr="00121B7B">
        <w:rPr>
          <w:rFonts w:ascii="GHEA Grapalat" w:eastAsia="Tahoma" w:hAnsi="GHEA Grapalat" w:cs="Tahoma"/>
          <w:sz w:val="20"/>
          <w:szCs w:val="20"/>
          <w:lang w:val="hy-AM"/>
        </w:rPr>
        <w:t xml:space="preserve"> կողմերի համաձայնությամբ՝ </w:t>
      </w:r>
      <w:r w:rsidR="009215E1" w:rsidRPr="00121B7B">
        <w:rPr>
          <w:rFonts w:ascii="GHEA Grapalat" w:eastAsia="Tahoma" w:hAnsi="GHEA Grapalat" w:cs="Tahoma"/>
          <w:sz w:val="20"/>
          <w:szCs w:val="20"/>
          <w:lang w:val="hy-AM"/>
        </w:rPr>
        <w:t>առնվազն պահպանելով Հայաստանի Հանրապետության օրենսդրությամբ համապատասխան աշխատանքի համար սահմանված հանգստի նվազագույն տևողությունները:</w:t>
      </w:r>
    </w:p>
    <w:p w14:paraId="407307F4" w14:textId="77777777" w:rsidR="00C71DEE" w:rsidRPr="00121B7B" w:rsidRDefault="00C71DEE" w:rsidP="0088437C">
      <w:pPr>
        <w:jc w:val="center"/>
        <w:rPr>
          <w:rFonts w:ascii="GHEA Grapalat" w:eastAsia="Tahoma" w:hAnsi="GHEA Grapalat" w:cs="Tahoma"/>
          <w:b/>
          <w:sz w:val="24"/>
          <w:szCs w:val="24"/>
          <w:lang w:val="hy-AM"/>
        </w:rPr>
      </w:pPr>
    </w:p>
    <w:p w14:paraId="297C83AB" w14:textId="356A54E2" w:rsidR="004C6D35" w:rsidRPr="00121B7B" w:rsidRDefault="00044CA5" w:rsidP="0088437C">
      <w:pPr>
        <w:jc w:val="center"/>
        <w:rPr>
          <w:rFonts w:ascii="GHEA Grapalat" w:eastAsia="Tahoma" w:hAnsi="GHEA Grapalat" w:cs="Tahoma"/>
          <w:b/>
          <w:sz w:val="24"/>
          <w:szCs w:val="24"/>
          <w:lang w:val="hy-AM"/>
        </w:rPr>
      </w:pPr>
      <w:r w:rsidRPr="00121B7B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IV.  </w:t>
      </w:r>
      <w:r w:rsidR="004C6D35" w:rsidRPr="00121B7B">
        <w:rPr>
          <w:rFonts w:ascii="GHEA Grapalat" w:eastAsia="Tahoma" w:hAnsi="GHEA Grapalat" w:cs="Tahoma"/>
          <w:b/>
          <w:sz w:val="24"/>
          <w:szCs w:val="24"/>
          <w:lang w:val="hy-AM"/>
        </w:rPr>
        <w:t>ԱՅԼ ՊԱՅՄԱՆՆԵՐ</w:t>
      </w:r>
    </w:p>
    <w:p w14:paraId="28D3FE61" w14:textId="77777777" w:rsidR="004C6D35" w:rsidRPr="00121B7B" w:rsidRDefault="004C6D35" w:rsidP="004C6D35">
      <w:pPr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</w:p>
    <w:p w14:paraId="03802F3C" w14:textId="4297B421" w:rsidR="00044CA5" w:rsidRPr="00121B7B" w:rsidRDefault="00044CA5" w:rsidP="00044CA5">
      <w:pPr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121B7B">
        <w:rPr>
          <w:rFonts w:ascii="GHEA Grapalat" w:eastAsia="Tahoma" w:hAnsi="GHEA Grapalat" w:cs="Tahoma"/>
          <w:sz w:val="24"/>
          <w:szCs w:val="24"/>
          <w:lang w:val="hy-AM"/>
        </w:rPr>
        <w:t>4</w:t>
      </w:r>
      <w:r w:rsidR="004C6D35" w:rsidRPr="00121B7B">
        <w:rPr>
          <w:rFonts w:ascii="GHEA Grapalat" w:eastAsia="Tahoma" w:hAnsi="GHEA Grapalat" w:cs="Tahoma"/>
          <w:sz w:val="24"/>
          <w:szCs w:val="24"/>
          <w:lang w:val="hy-AM"/>
        </w:rPr>
        <w:t xml:space="preserve">.1. </w:t>
      </w:r>
      <w:r w:rsidRPr="00121B7B">
        <w:rPr>
          <w:rFonts w:ascii="GHEA Grapalat" w:eastAsia="Tahoma" w:hAnsi="GHEA Grapalat" w:cs="Tahoma"/>
          <w:sz w:val="24"/>
          <w:szCs w:val="24"/>
          <w:lang w:val="hy-AM"/>
        </w:rPr>
        <w:t>ապահովագրության կարգը և պայմաններն են</w:t>
      </w:r>
      <w:r w:rsidR="00B73D30" w:rsidRPr="00121B7B">
        <w:rPr>
          <w:rFonts w:ascii="GHEA Grapalat" w:eastAsia="Tahoma" w:hAnsi="GHEA Grapalat" w:cs="Tahoma"/>
          <w:sz w:val="24"/>
          <w:szCs w:val="24"/>
          <w:lang w:val="hy-AM"/>
        </w:rPr>
        <w:t>՝</w:t>
      </w:r>
    </w:p>
    <w:p w14:paraId="3E153271" w14:textId="6E3AEAEB" w:rsidR="00B73D30" w:rsidRPr="00121B7B" w:rsidRDefault="00B73D30" w:rsidP="00044CA5">
      <w:pPr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121B7B">
        <w:rPr>
          <w:rFonts w:ascii="GHEA Grapalat" w:eastAsia="Tahoma" w:hAnsi="GHEA Grapalat" w:cs="Tahoma"/>
          <w:sz w:val="24"/>
          <w:szCs w:val="24"/>
          <w:lang w:val="hy-AM"/>
        </w:rPr>
        <w:t>...............................................................................................................................։</w:t>
      </w:r>
    </w:p>
    <w:p w14:paraId="06387E07" w14:textId="50E61F0B" w:rsidR="004C6D35" w:rsidRPr="00121B7B" w:rsidRDefault="00044CA5" w:rsidP="00B22F64">
      <w:pPr>
        <w:jc w:val="both"/>
        <w:rPr>
          <w:rFonts w:ascii="GHEA Grapalat" w:eastAsia="Tahoma" w:hAnsi="GHEA Grapalat" w:cs="Tahoma"/>
          <w:i/>
          <w:sz w:val="24"/>
          <w:szCs w:val="24"/>
          <w:lang w:val="hy-AM"/>
        </w:rPr>
      </w:pPr>
      <w:r w:rsidRPr="00121B7B">
        <w:rPr>
          <w:rFonts w:ascii="GHEA Grapalat" w:eastAsia="Tahoma" w:hAnsi="GHEA Grapalat" w:cs="Tahoma"/>
          <w:i/>
          <w:sz w:val="24"/>
          <w:szCs w:val="24"/>
          <w:lang w:val="hy-AM"/>
        </w:rPr>
        <w:t xml:space="preserve">(սույն կետը </w:t>
      </w:r>
      <w:r w:rsidR="00B73D30" w:rsidRPr="00121B7B">
        <w:rPr>
          <w:rFonts w:ascii="GHEA Grapalat" w:eastAsia="Tahoma" w:hAnsi="GHEA Grapalat" w:cs="Tahoma"/>
          <w:i/>
          <w:sz w:val="24"/>
          <w:szCs w:val="24"/>
          <w:lang w:val="hy-AM"/>
        </w:rPr>
        <w:t xml:space="preserve">պարտադիր ենթակա է </w:t>
      </w:r>
      <w:r w:rsidRPr="00121B7B">
        <w:rPr>
          <w:rFonts w:ascii="GHEA Grapalat" w:eastAsia="Tahoma" w:hAnsi="GHEA Grapalat" w:cs="Tahoma"/>
          <w:i/>
          <w:sz w:val="24"/>
          <w:szCs w:val="24"/>
          <w:lang w:val="hy-AM"/>
        </w:rPr>
        <w:t>լրաց</w:t>
      </w:r>
      <w:r w:rsidR="00B73D30" w:rsidRPr="00121B7B">
        <w:rPr>
          <w:rFonts w:ascii="GHEA Grapalat" w:eastAsia="Tahoma" w:hAnsi="GHEA Grapalat" w:cs="Tahoma"/>
          <w:i/>
          <w:sz w:val="24"/>
          <w:szCs w:val="24"/>
          <w:lang w:val="hy-AM"/>
        </w:rPr>
        <w:t>ման՝</w:t>
      </w:r>
      <w:r w:rsidRPr="00121B7B">
        <w:rPr>
          <w:rFonts w:ascii="GHEA Grapalat" w:eastAsia="Tahoma" w:hAnsi="GHEA Grapalat" w:cs="Tahoma"/>
          <w:i/>
          <w:sz w:val="24"/>
          <w:szCs w:val="24"/>
          <w:lang w:val="hy-AM"/>
        </w:rPr>
        <w:t xml:space="preserve"> սույն պայմանագրի 2.2-րդ կետի 2.2.1-ին ենթակետով </w:t>
      </w:r>
      <w:r w:rsidR="00B73D30" w:rsidRPr="00121B7B">
        <w:rPr>
          <w:rFonts w:ascii="GHEA Grapalat" w:eastAsia="Tahoma" w:hAnsi="GHEA Grapalat" w:cs="Tahoma"/>
          <w:i/>
          <w:sz w:val="24"/>
          <w:szCs w:val="24"/>
          <w:lang w:val="hy-AM"/>
        </w:rPr>
        <w:t>նշված ա</w:t>
      </w:r>
      <w:r w:rsidRPr="00121B7B">
        <w:rPr>
          <w:rFonts w:ascii="GHEA Grapalat" w:eastAsia="Tahoma" w:hAnsi="GHEA Grapalat" w:cs="Tahoma"/>
          <w:i/>
          <w:sz w:val="24"/>
          <w:szCs w:val="24"/>
          <w:lang w:val="hy-AM"/>
        </w:rPr>
        <w:t>պահովագրություն</w:t>
      </w:r>
      <w:r w:rsidR="00B73D30" w:rsidRPr="00121B7B">
        <w:rPr>
          <w:rFonts w:ascii="GHEA Grapalat" w:eastAsia="Tahoma" w:hAnsi="GHEA Grapalat" w:cs="Tahoma"/>
          <w:i/>
          <w:sz w:val="24"/>
          <w:szCs w:val="24"/>
          <w:lang w:val="hy-AM"/>
        </w:rPr>
        <w:t>ը</w:t>
      </w:r>
      <w:r w:rsidRPr="00121B7B">
        <w:rPr>
          <w:rFonts w:ascii="GHEA Grapalat" w:eastAsia="Tahoma" w:hAnsi="GHEA Grapalat" w:cs="Tahoma"/>
          <w:i/>
          <w:sz w:val="24"/>
          <w:szCs w:val="24"/>
          <w:lang w:val="hy-AM"/>
        </w:rPr>
        <w:t xml:space="preserve"> նախատեսված լինելու դեպքում)</w:t>
      </w:r>
    </w:p>
    <w:p w14:paraId="04676271" w14:textId="56CE8165" w:rsidR="00C449B4" w:rsidRPr="00121B7B" w:rsidRDefault="00B73D30" w:rsidP="00044CA5">
      <w:pPr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121B7B">
        <w:rPr>
          <w:rFonts w:ascii="GHEA Grapalat" w:eastAsia="Tahoma" w:hAnsi="GHEA Grapalat" w:cs="Tahoma"/>
          <w:sz w:val="24"/>
          <w:szCs w:val="24"/>
          <w:lang w:val="hy-AM"/>
        </w:rPr>
        <w:t xml:space="preserve">4.2. </w:t>
      </w:r>
      <w:r w:rsidR="0041144B" w:rsidRPr="00121B7B">
        <w:rPr>
          <w:rFonts w:ascii="GHEA Grapalat" w:eastAsia="Tahoma" w:hAnsi="GHEA Grapalat" w:cs="Tahoma"/>
          <w:sz w:val="24"/>
          <w:szCs w:val="24"/>
          <w:lang w:val="hy-AM"/>
        </w:rPr>
        <w:t>կամավոր աշխատանք կատարելու համար խելամիտ հարմարեցումների վերաբերյալ կարգավորումները, դրանց իրականացման ժամկետներ</w:t>
      </w:r>
      <w:r w:rsidR="0031434A" w:rsidRPr="00121B7B">
        <w:rPr>
          <w:rFonts w:ascii="GHEA Grapalat" w:eastAsia="Tahoma" w:hAnsi="GHEA Grapalat" w:cs="Tahoma"/>
          <w:sz w:val="24"/>
          <w:szCs w:val="24"/>
          <w:lang w:val="hy-AM"/>
        </w:rPr>
        <w:t>ը</w:t>
      </w:r>
      <w:r w:rsidR="0041144B" w:rsidRPr="00121B7B">
        <w:rPr>
          <w:rFonts w:ascii="GHEA Grapalat" w:eastAsia="Tahoma" w:hAnsi="GHEA Grapalat" w:cs="Tahoma"/>
          <w:sz w:val="24"/>
          <w:szCs w:val="24"/>
          <w:lang w:val="hy-AM"/>
        </w:rPr>
        <w:t>՝</w:t>
      </w:r>
    </w:p>
    <w:p w14:paraId="0DC32867" w14:textId="7EE9E363" w:rsidR="0041144B" w:rsidRPr="00121B7B" w:rsidRDefault="0041144B" w:rsidP="00044CA5">
      <w:pPr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121B7B">
        <w:rPr>
          <w:rFonts w:ascii="GHEA Grapalat" w:eastAsia="Tahoma" w:hAnsi="GHEA Grapalat" w:cs="Tahoma"/>
          <w:sz w:val="24"/>
          <w:szCs w:val="24"/>
          <w:lang w:val="hy-AM"/>
        </w:rPr>
        <w:t>...............................................................................................................................։</w:t>
      </w:r>
    </w:p>
    <w:p w14:paraId="42797B9C" w14:textId="0CD65B7E" w:rsidR="0041144B" w:rsidRPr="00121B7B" w:rsidRDefault="0041144B" w:rsidP="0041144B">
      <w:pPr>
        <w:jc w:val="both"/>
        <w:rPr>
          <w:rFonts w:ascii="GHEA Grapalat" w:eastAsia="Tahoma" w:hAnsi="GHEA Grapalat" w:cs="Tahoma"/>
          <w:i/>
          <w:sz w:val="24"/>
          <w:szCs w:val="24"/>
          <w:lang w:val="hy-AM"/>
        </w:rPr>
      </w:pPr>
      <w:r w:rsidRPr="00121B7B">
        <w:rPr>
          <w:rFonts w:ascii="GHEA Grapalat" w:eastAsia="Tahoma" w:hAnsi="GHEA Grapalat" w:cs="Tahoma"/>
          <w:i/>
          <w:sz w:val="24"/>
          <w:szCs w:val="24"/>
          <w:lang w:val="hy-AM"/>
        </w:rPr>
        <w:t>(սույն կետը պարտադիր ենթակա է լրացման՝ սույն պայմանագրի 2.2-րդ կետի 2.2.</w:t>
      </w:r>
      <w:r w:rsidR="00083983" w:rsidRPr="00121B7B">
        <w:rPr>
          <w:rFonts w:ascii="GHEA Grapalat" w:eastAsia="Tahoma" w:hAnsi="GHEA Grapalat" w:cs="Tahoma"/>
          <w:i/>
          <w:sz w:val="24"/>
          <w:szCs w:val="24"/>
          <w:lang w:val="hy-AM"/>
        </w:rPr>
        <w:t>2</w:t>
      </w:r>
      <w:r w:rsidRPr="00121B7B">
        <w:rPr>
          <w:rFonts w:ascii="GHEA Grapalat" w:eastAsia="Tahoma" w:hAnsi="GHEA Grapalat" w:cs="Tahoma"/>
          <w:i/>
          <w:sz w:val="24"/>
          <w:szCs w:val="24"/>
          <w:lang w:val="hy-AM"/>
        </w:rPr>
        <w:t>-</w:t>
      </w:r>
      <w:r w:rsidR="00083983" w:rsidRPr="00121B7B">
        <w:rPr>
          <w:rFonts w:ascii="GHEA Grapalat" w:eastAsia="Tahoma" w:hAnsi="GHEA Grapalat" w:cs="Tahoma"/>
          <w:i/>
          <w:sz w:val="24"/>
          <w:szCs w:val="24"/>
          <w:lang w:val="hy-AM"/>
        </w:rPr>
        <w:t>րդ</w:t>
      </w:r>
      <w:r w:rsidRPr="00121B7B">
        <w:rPr>
          <w:rFonts w:ascii="GHEA Grapalat" w:eastAsia="Tahoma" w:hAnsi="GHEA Grapalat" w:cs="Tahoma"/>
          <w:i/>
          <w:sz w:val="24"/>
          <w:szCs w:val="24"/>
          <w:lang w:val="hy-AM"/>
        </w:rPr>
        <w:t xml:space="preserve"> ենթակետով նշված </w:t>
      </w:r>
      <w:r w:rsidR="00083983" w:rsidRPr="00121B7B">
        <w:rPr>
          <w:rFonts w:ascii="GHEA Grapalat" w:eastAsia="Tahoma" w:hAnsi="GHEA Grapalat" w:cs="Tahoma"/>
          <w:i/>
          <w:sz w:val="24"/>
          <w:szCs w:val="24"/>
          <w:lang w:val="hy-AM"/>
        </w:rPr>
        <w:t>դեպքում՝ հաշմանդամություն ունեցող անձին՝ որպես կամավոր ներգրավելու պարագայում</w:t>
      </w:r>
      <w:r w:rsidRPr="00121B7B">
        <w:rPr>
          <w:rFonts w:ascii="GHEA Grapalat" w:eastAsia="Tahoma" w:hAnsi="GHEA Grapalat" w:cs="Tahoma"/>
          <w:i/>
          <w:sz w:val="24"/>
          <w:szCs w:val="24"/>
          <w:lang w:val="hy-AM"/>
        </w:rPr>
        <w:t>)</w:t>
      </w:r>
    </w:p>
    <w:p w14:paraId="2741C6A9" w14:textId="4B46E9F0" w:rsidR="00B73D30" w:rsidRPr="00121B7B" w:rsidRDefault="00C449B4" w:rsidP="00044CA5">
      <w:pPr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121B7B">
        <w:rPr>
          <w:rFonts w:ascii="GHEA Grapalat" w:eastAsia="Tahoma" w:hAnsi="GHEA Grapalat" w:cs="Tahoma"/>
          <w:sz w:val="24"/>
          <w:szCs w:val="24"/>
          <w:lang w:val="hy-AM"/>
        </w:rPr>
        <w:t xml:space="preserve">4.3. </w:t>
      </w:r>
      <w:r w:rsidR="00CE3B62" w:rsidRPr="00121B7B">
        <w:rPr>
          <w:rFonts w:ascii="GHEA Grapalat" w:eastAsia="Tahoma" w:hAnsi="GHEA Grapalat" w:cs="Tahoma"/>
          <w:sz w:val="24"/>
          <w:szCs w:val="24"/>
          <w:lang w:val="hy-AM"/>
        </w:rPr>
        <w:t>կ</w:t>
      </w:r>
      <w:r w:rsidRPr="00121B7B">
        <w:rPr>
          <w:rFonts w:ascii="GHEA Grapalat" w:eastAsia="Tahoma" w:hAnsi="GHEA Grapalat" w:cs="Tahoma"/>
          <w:sz w:val="24"/>
          <w:szCs w:val="24"/>
          <w:lang w:val="hy-AM"/>
        </w:rPr>
        <w:t>ամավոր աշխատանքի կատարման համար անհրաժեշտ ծախսերի իրականացման նպատակով կամավորին ֆինանսական կամ գույքային միջոցները տրամադրվում են «Կամավոր աշխատանքի մասին» օրենքի 12-րդ հոդվածով սահմանված կարգով։ «Կամավոր աշխատանքի մասին» օրենքի 12-րդ հոդվածի 1-ին մասում նշված լրացուցիչ ծախսերի փոխհատուցման առավելագույն չափ է սահմանվում ................</w:t>
      </w:r>
      <w:r w:rsidR="0026773A" w:rsidRPr="00121B7B">
        <w:rPr>
          <w:rFonts w:ascii="GHEA Grapalat" w:eastAsia="Tahoma" w:hAnsi="GHEA Grapalat" w:cs="Tahoma"/>
          <w:sz w:val="24"/>
          <w:szCs w:val="24"/>
          <w:lang w:val="hy-AM"/>
        </w:rPr>
        <w:t>.....</w:t>
      </w:r>
      <w:r w:rsidRPr="00121B7B">
        <w:rPr>
          <w:rFonts w:ascii="GHEA Grapalat" w:eastAsia="Tahoma" w:hAnsi="GHEA Grapalat" w:cs="Tahoma"/>
          <w:sz w:val="24"/>
          <w:szCs w:val="24"/>
          <w:lang w:val="hy-AM"/>
        </w:rPr>
        <w:t>.-ը:</w:t>
      </w:r>
    </w:p>
    <w:p w14:paraId="2839DAB9" w14:textId="2FB6F825" w:rsidR="00C449B4" w:rsidRPr="00121B7B" w:rsidRDefault="00C449B4" w:rsidP="00044CA5">
      <w:pPr>
        <w:jc w:val="both"/>
        <w:rPr>
          <w:rFonts w:ascii="GHEA Grapalat" w:eastAsia="Tahoma" w:hAnsi="GHEA Grapalat" w:cs="Tahoma"/>
          <w:i/>
          <w:sz w:val="24"/>
          <w:szCs w:val="24"/>
          <w:lang w:val="hy-AM"/>
        </w:rPr>
      </w:pPr>
      <w:r w:rsidRPr="00121B7B">
        <w:rPr>
          <w:rFonts w:ascii="GHEA Grapalat" w:eastAsia="Tahoma" w:hAnsi="GHEA Grapalat" w:cs="Tahoma"/>
          <w:i/>
          <w:sz w:val="24"/>
          <w:szCs w:val="24"/>
          <w:lang w:val="hy-AM"/>
        </w:rPr>
        <w:lastRenderedPageBreak/>
        <w:t>(Սույն ենթակետում նշված լրացուցիչ ծախսերի փոխհատուցման առավելագույն չափը սահմանվում է նախապես՝ կողմերի գրավոր համաձայնությամբ</w:t>
      </w:r>
      <w:r w:rsidR="0026773A" w:rsidRPr="00121B7B">
        <w:rPr>
          <w:rFonts w:ascii="GHEA Grapalat" w:eastAsia="Tahoma" w:hAnsi="GHEA Grapalat" w:cs="Tahoma"/>
          <w:i/>
          <w:sz w:val="24"/>
          <w:szCs w:val="24"/>
          <w:lang w:val="hy-AM"/>
        </w:rPr>
        <w:t>։ Տվյալ դեպքում այն</w:t>
      </w:r>
      <w:r w:rsidRPr="00121B7B">
        <w:rPr>
          <w:rFonts w:ascii="GHEA Grapalat" w:eastAsia="Tahoma" w:hAnsi="GHEA Grapalat" w:cs="Tahoma"/>
          <w:i/>
          <w:sz w:val="24"/>
          <w:szCs w:val="24"/>
          <w:lang w:val="hy-AM"/>
        </w:rPr>
        <w:t xml:space="preserve"> կարող է ինչպես ներառվել սույն պայմանագրում, այնպես էլ</w:t>
      </w:r>
      <w:r w:rsidR="0026773A" w:rsidRPr="00121B7B">
        <w:rPr>
          <w:rFonts w:ascii="GHEA Grapalat" w:eastAsia="Tahoma" w:hAnsi="GHEA Grapalat" w:cs="Tahoma"/>
          <w:i/>
          <w:sz w:val="24"/>
          <w:szCs w:val="24"/>
          <w:lang w:val="hy-AM"/>
        </w:rPr>
        <w:t xml:space="preserve">՝ ըստ անհրաժեշտության </w:t>
      </w:r>
      <w:r w:rsidRPr="00121B7B">
        <w:rPr>
          <w:rFonts w:ascii="GHEA Grapalat" w:eastAsia="Tahoma" w:hAnsi="GHEA Grapalat" w:cs="Tahoma"/>
          <w:i/>
          <w:sz w:val="24"/>
          <w:szCs w:val="24"/>
          <w:lang w:val="hy-AM"/>
        </w:rPr>
        <w:t xml:space="preserve"> առանձին </w:t>
      </w:r>
      <w:r w:rsidR="0026773A" w:rsidRPr="00121B7B">
        <w:rPr>
          <w:rFonts w:ascii="GHEA Grapalat" w:eastAsia="Tahoma" w:hAnsi="GHEA Grapalat" w:cs="Tahoma"/>
          <w:i/>
          <w:sz w:val="24"/>
          <w:szCs w:val="24"/>
          <w:lang w:val="hy-AM"/>
        </w:rPr>
        <w:t>դեպքերում՝ նախապես ամրագրված լինել կողմերի գրավոր համաձայնությամբ</w:t>
      </w:r>
      <w:r w:rsidRPr="00121B7B">
        <w:rPr>
          <w:rFonts w:ascii="GHEA Grapalat" w:eastAsia="Tahoma" w:hAnsi="GHEA Grapalat" w:cs="Tahoma"/>
          <w:i/>
          <w:sz w:val="24"/>
          <w:szCs w:val="24"/>
          <w:lang w:val="hy-AM"/>
        </w:rPr>
        <w:t>)</w:t>
      </w:r>
    </w:p>
    <w:p w14:paraId="236BF73F" w14:textId="4298A026" w:rsidR="00CE3B62" w:rsidRPr="00121B7B" w:rsidRDefault="00CE3B62" w:rsidP="00CE3B62">
      <w:pPr>
        <w:spacing w:line="240" w:lineRule="auto"/>
        <w:rPr>
          <w:rFonts w:ascii="GHEA Grapalat" w:eastAsia="Tahoma" w:hAnsi="GHEA Grapalat" w:cs="Tahoma"/>
          <w:sz w:val="24"/>
          <w:szCs w:val="24"/>
          <w:lang w:val="hy-AM"/>
        </w:rPr>
      </w:pPr>
      <w:r w:rsidRPr="00121B7B">
        <w:rPr>
          <w:rFonts w:ascii="GHEA Grapalat" w:eastAsia="Tahoma" w:hAnsi="GHEA Grapalat" w:cs="Tahoma"/>
          <w:sz w:val="24"/>
          <w:szCs w:val="24"/>
          <w:lang w:val="hy-AM"/>
        </w:rPr>
        <w:t>4.4. ………………………………………………………………………………………………:</w:t>
      </w:r>
    </w:p>
    <w:p w14:paraId="60F1E224" w14:textId="0ADCA483" w:rsidR="00CE3B62" w:rsidRPr="00121B7B" w:rsidRDefault="00CE3B62" w:rsidP="00CE3B62">
      <w:pPr>
        <w:spacing w:line="240" w:lineRule="auto"/>
        <w:jc w:val="both"/>
        <w:rPr>
          <w:rFonts w:ascii="GHEA Grapalat" w:eastAsia="Times New Roman" w:hAnsi="GHEA Grapalat" w:cs="Times New Roman"/>
          <w:i/>
          <w:sz w:val="24"/>
          <w:szCs w:val="24"/>
          <w:lang w:val="hy-AM"/>
        </w:rPr>
      </w:pPr>
      <w:r w:rsidRPr="00121B7B">
        <w:rPr>
          <w:rFonts w:ascii="GHEA Grapalat" w:eastAsia="Tahoma" w:hAnsi="GHEA Grapalat" w:cs="Tahoma"/>
          <w:i/>
          <w:sz w:val="24"/>
          <w:szCs w:val="24"/>
          <w:lang w:val="hy-AM"/>
        </w:rPr>
        <w:t>(սույն պ</w:t>
      </w:r>
      <w:r w:rsidRPr="00121B7B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t>այմանագրում կարող են ներառվել նաև «Կամավոր աշխատանքի մասին» օրենքից բխող կամ նույն օրենքին չհակասող այլ պայմաններ)</w:t>
      </w:r>
    </w:p>
    <w:p w14:paraId="195A6CB9" w14:textId="38CB0E57" w:rsidR="00CE3B62" w:rsidRPr="00121B7B" w:rsidRDefault="00CE3B62" w:rsidP="00CE3B62">
      <w:pPr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</w:p>
    <w:p w14:paraId="41B4000B" w14:textId="2F3D2B5D" w:rsidR="004C6D35" w:rsidRPr="00121B7B" w:rsidRDefault="004C6D35" w:rsidP="0088437C">
      <w:pPr>
        <w:jc w:val="center"/>
        <w:rPr>
          <w:rFonts w:ascii="GHEA Grapalat" w:eastAsia="Tahoma" w:hAnsi="GHEA Grapalat" w:cs="Tahoma"/>
          <w:b/>
          <w:sz w:val="24"/>
          <w:szCs w:val="24"/>
          <w:lang w:val="hy-AM"/>
        </w:rPr>
      </w:pPr>
      <w:r w:rsidRPr="00121B7B">
        <w:rPr>
          <w:rFonts w:ascii="GHEA Grapalat" w:eastAsia="Tahoma" w:hAnsi="GHEA Grapalat" w:cs="Tahoma"/>
          <w:b/>
          <w:sz w:val="24"/>
          <w:szCs w:val="24"/>
          <w:lang w:val="hy-AM"/>
        </w:rPr>
        <w:t>V.  ՊԱՅՄԱՆԱԳՐԻ  ԳՈՐԾՈՂՈՒԹՅԱՆ  ԺԱՄԿԵՏԸ</w:t>
      </w:r>
    </w:p>
    <w:p w14:paraId="31728FF2" w14:textId="77777777" w:rsidR="004C6D35" w:rsidRPr="00121B7B" w:rsidRDefault="004C6D35" w:rsidP="004C6D35">
      <w:pPr>
        <w:jc w:val="both"/>
        <w:rPr>
          <w:rFonts w:ascii="GHEA Grapalat" w:eastAsia="Tahoma" w:hAnsi="GHEA Grapalat" w:cs="Tahoma"/>
          <w:b/>
          <w:sz w:val="24"/>
          <w:szCs w:val="24"/>
          <w:lang w:val="hy-AM"/>
        </w:rPr>
      </w:pPr>
    </w:p>
    <w:p w14:paraId="457C629E" w14:textId="1D882254" w:rsidR="0026773A" w:rsidRPr="00121B7B" w:rsidRDefault="004C6D35" w:rsidP="004C6D35">
      <w:pPr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121B7B">
        <w:rPr>
          <w:rFonts w:ascii="GHEA Grapalat" w:eastAsia="Tahoma" w:hAnsi="GHEA Grapalat" w:cs="Tahoma"/>
          <w:sz w:val="24"/>
          <w:szCs w:val="24"/>
          <w:lang w:val="hy-AM"/>
        </w:rPr>
        <w:t>5.</w:t>
      </w:r>
      <w:r w:rsidR="0026773A" w:rsidRPr="00121B7B">
        <w:rPr>
          <w:rFonts w:ascii="GHEA Grapalat" w:eastAsia="Tahoma" w:hAnsi="GHEA Grapalat" w:cs="Tahoma"/>
          <w:sz w:val="24"/>
          <w:szCs w:val="24"/>
          <w:lang w:val="hy-AM"/>
        </w:rPr>
        <w:t>1.</w:t>
      </w:r>
      <w:r w:rsidRPr="00121B7B">
        <w:rPr>
          <w:rFonts w:ascii="GHEA Grapalat" w:eastAsia="Tahoma" w:hAnsi="GHEA Grapalat" w:cs="Tahoma"/>
          <w:sz w:val="24"/>
          <w:szCs w:val="24"/>
          <w:lang w:val="hy-AM"/>
        </w:rPr>
        <w:t xml:space="preserve">  </w:t>
      </w:r>
      <w:r w:rsidR="0026773A" w:rsidRPr="00121B7B">
        <w:rPr>
          <w:rFonts w:ascii="GHEA Grapalat" w:eastAsia="Tahoma" w:hAnsi="GHEA Grapalat" w:cs="Tahoma"/>
          <w:sz w:val="24"/>
          <w:szCs w:val="24"/>
          <w:lang w:val="hy-AM"/>
        </w:rPr>
        <w:t>Պ</w:t>
      </w:r>
      <w:r w:rsidRPr="00121B7B">
        <w:rPr>
          <w:rFonts w:ascii="GHEA Grapalat" w:eastAsia="Tahoma" w:hAnsi="GHEA Grapalat" w:cs="Tahoma"/>
          <w:sz w:val="24"/>
          <w:szCs w:val="24"/>
          <w:lang w:val="hy-AM"/>
        </w:rPr>
        <w:t xml:space="preserve">այմանագիրը </w:t>
      </w:r>
      <w:r w:rsidR="0026773A" w:rsidRPr="00121B7B">
        <w:rPr>
          <w:rFonts w:ascii="GHEA Grapalat" w:eastAsia="Tahoma" w:hAnsi="GHEA Grapalat" w:cs="Tahoma"/>
          <w:sz w:val="24"/>
          <w:szCs w:val="24"/>
          <w:lang w:val="hy-AM"/>
        </w:rPr>
        <w:t>կնքվում է որոշակի ժամկետով՝ մինչև ..........-ը։</w:t>
      </w:r>
    </w:p>
    <w:p w14:paraId="5CE8D863" w14:textId="77777777" w:rsidR="004C6D35" w:rsidRPr="00121B7B" w:rsidRDefault="004C6D35" w:rsidP="004C6D35">
      <w:pPr>
        <w:jc w:val="both"/>
        <w:rPr>
          <w:rFonts w:ascii="GHEA Grapalat" w:eastAsia="Tahoma" w:hAnsi="GHEA Grapalat" w:cs="Tahoma"/>
          <w:color w:val="FF0000"/>
          <w:sz w:val="24"/>
          <w:szCs w:val="24"/>
          <w:lang w:val="hy-AM"/>
        </w:rPr>
      </w:pPr>
    </w:p>
    <w:p w14:paraId="6BC2465F" w14:textId="6F851DBE" w:rsidR="004C6D35" w:rsidRPr="00121B7B" w:rsidRDefault="004C6D35" w:rsidP="0088437C">
      <w:pPr>
        <w:jc w:val="center"/>
        <w:rPr>
          <w:rFonts w:ascii="GHEA Grapalat" w:eastAsia="Tahoma" w:hAnsi="GHEA Grapalat" w:cs="Tahoma"/>
          <w:b/>
          <w:sz w:val="24"/>
          <w:szCs w:val="24"/>
          <w:lang w:val="hy-AM"/>
        </w:rPr>
      </w:pPr>
      <w:r w:rsidRPr="00121B7B">
        <w:rPr>
          <w:rFonts w:ascii="GHEA Grapalat" w:eastAsia="Tahoma" w:hAnsi="GHEA Grapalat" w:cs="Tahoma"/>
          <w:b/>
          <w:sz w:val="24"/>
          <w:szCs w:val="24"/>
          <w:lang w:val="hy-AM"/>
        </w:rPr>
        <w:t>VI .    ԿՈՂՄԵՐԻ  ՊԱՏԱՍԽԱՆԱՏՎՈՒԹՅՈՒՆԸ</w:t>
      </w:r>
    </w:p>
    <w:p w14:paraId="1712A6BF" w14:textId="77777777" w:rsidR="004C6D35" w:rsidRPr="00121B7B" w:rsidRDefault="004C6D35" w:rsidP="004C6D35">
      <w:pPr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</w:p>
    <w:p w14:paraId="4193A728" w14:textId="0C53DC01" w:rsidR="004C6D35" w:rsidRPr="00121B7B" w:rsidRDefault="004C6D35" w:rsidP="004C6D35">
      <w:pPr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121B7B">
        <w:rPr>
          <w:rFonts w:ascii="GHEA Grapalat" w:eastAsia="Tahoma" w:hAnsi="GHEA Grapalat" w:cs="Tahoma"/>
          <w:sz w:val="24"/>
          <w:szCs w:val="24"/>
          <w:lang w:val="hy-AM"/>
        </w:rPr>
        <w:t xml:space="preserve">6.1. </w:t>
      </w:r>
      <w:r w:rsidR="0026773A" w:rsidRPr="00121B7B">
        <w:rPr>
          <w:rFonts w:ascii="GHEA Grapalat" w:eastAsia="Tahoma" w:hAnsi="GHEA Grapalat" w:cs="Tahoma"/>
          <w:sz w:val="24"/>
          <w:szCs w:val="24"/>
          <w:lang w:val="hy-AM"/>
        </w:rPr>
        <w:t>Պ</w:t>
      </w:r>
      <w:r w:rsidRPr="00121B7B">
        <w:rPr>
          <w:rFonts w:ascii="GHEA Grapalat" w:eastAsia="Tahoma" w:hAnsi="GHEA Grapalat" w:cs="Tahoma"/>
          <w:sz w:val="24"/>
          <w:szCs w:val="24"/>
          <w:lang w:val="hy-AM"/>
        </w:rPr>
        <w:t xml:space="preserve">այմանագրով նախատեսված </w:t>
      </w:r>
      <w:r w:rsidR="0026773A" w:rsidRPr="00121B7B">
        <w:rPr>
          <w:rFonts w:ascii="GHEA Grapalat" w:eastAsia="Tahoma" w:hAnsi="GHEA Grapalat" w:cs="Tahoma"/>
          <w:sz w:val="24"/>
          <w:szCs w:val="24"/>
          <w:lang w:val="hy-AM"/>
        </w:rPr>
        <w:t>պարտականությունների</w:t>
      </w:r>
      <w:r w:rsidRPr="00121B7B">
        <w:rPr>
          <w:rFonts w:ascii="GHEA Grapalat" w:eastAsia="Tahoma" w:hAnsi="GHEA Grapalat" w:cs="Tahoma"/>
          <w:sz w:val="24"/>
          <w:szCs w:val="24"/>
          <w:lang w:val="hy-AM"/>
        </w:rPr>
        <w:t xml:space="preserve"> չկատարման դեպքում կողմերը կրում են պատասխանատվություն Հ</w:t>
      </w:r>
      <w:r w:rsidR="00DF6D73" w:rsidRPr="00121B7B">
        <w:rPr>
          <w:rFonts w:ascii="GHEA Grapalat" w:eastAsia="Tahoma" w:hAnsi="GHEA Grapalat" w:cs="Tahoma"/>
          <w:sz w:val="24"/>
          <w:szCs w:val="24"/>
          <w:lang w:val="hy-AM"/>
        </w:rPr>
        <w:t xml:space="preserve">այաստանի </w:t>
      </w:r>
      <w:r w:rsidRPr="00121B7B">
        <w:rPr>
          <w:rFonts w:ascii="GHEA Grapalat" w:eastAsia="Tahoma" w:hAnsi="GHEA Grapalat" w:cs="Tahoma"/>
          <w:sz w:val="24"/>
          <w:szCs w:val="24"/>
          <w:lang w:val="hy-AM"/>
        </w:rPr>
        <w:t>Հ</w:t>
      </w:r>
      <w:r w:rsidR="00DF6D73" w:rsidRPr="00121B7B">
        <w:rPr>
          <w:rFonts w:ascii="GHEA Grapalat" w:eastAsia="Tahoma" w:hAnsi="GHEA Grapalat" w:cs="Tahoma"/>
          <w:sz w:val="24"/>
          <w:szCs w:val="24"/>
          <w:lang w:val="hy-AM"/>
        </w:rPr>
        <w:t>անրապետության</w:t>
      </w:r>
      <w:r w:rsidRPr="00121B7B">
        <w:rPr>
          <w:rFonts w:ascii="GHEA Grapalat" w:eastAsia="Tahoma" w:hAnsi="GHEA Grapalat" w:cs="Tahoma"/>
          <w:sz w:val="24"/>
          <w:szCs w:val="24"/>
          <w:lang w:val="hy-AM"/>
        </w:rPr>
        <w:t xml:space="preserve"> օրենսդրությամբ  սահմանված կարգով:</w:t>
      </w:r>
    </w:p>
    <w:p w14:paraId="43C4598D" w14:textId="5EAC4D23" w:rsidR="0026773A" w:rsidRPr="00121B7B" w:rsidRDefault="0026773A" w:rsidP="004C6D35">
      <w:pPr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</w:p>
    <w:p w14:paraId="13182C88" w14:textId="31619E8D" w:rsidR="0026773A" w:rsidRPr="00121B7B" w:rsidRDefault="0026773A" w:rsidP="0026773A">
      <w:pPr>
        <w:jc w:val="center"/>
        <w:rPr>
          <w:rFonts w:ascii="GHEA Grapalat" w:eastAsia="Tahoma" w:hAnsi="GHEA Grapalat" w:cs="Tahoma"/>
          <w:sz w:val="24"/>
          <w:szCs w:val="24"/>
          <w:lang w:val="hy-AM"/>
        </w:rPr>
      </w:pPr>
      <w:r w:rsidRPr="00121B7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VII. ՊԱՅՄԱՆԱԳՐԻ ՊԱՅՄԱՆՆԵՐԻ ՓՈՓՈԽՄԱՆ ԿԱՄ ՊԱՅՄԱՆԱԳՐԻ ԼՈՒԾՄԱՆ ՀԻՄՔԵՐՆ ՈՒ ԿԱՐԳԸ</w:t>
      </w:r>
    </w:p>
    <w:p w14:paraId="7E7A391E" w14:textId="090C44E4" w:rsidR="004C6D35" w:rsidRPr="00121B7B" w:rsidRDefault="004C6D35" w:rsidP="004C6D35">
      <w:pPr>
        <w:jc w:val="both"/>
        <w:rPr>
          <w:rFonts w:ascii="GHEA Grapalat" w:eastAsia="Tahoma" w:hAnsi="GHEA Grapalat" w:cs="Tahoma"/>
          <w:color w:val="FF0000"/>
          <w:sz w:val="24"/>
          <w:szCs w:val="24"/>
          <w:lang w:val="hy-AM"/>
        </w:rPr>
      </w:pPr>
    </w:p>
    <w:p w14:paraId="26595B88" w14:textId="18A0C394" w:rsidR="0026773A" w:rsidRPr="00121B7B" w:rsidRDefault="0026773A" w:rsidP="0026773A">
      <w:pPr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121B7B">
        <w:rPr>
          <w:rFonts w:ascii="GHEA Grapalat" w:eastAsia="Tahoma" w:hAnsi="GHEA Grapalat" w:cs="Tahoma"/>
          <w:sz w:val="24"/>
          <w:szCs w:val="24"/>
          <w:lang w:val="hy-AM"/>
        </w:rPr>
        <w:t>7.1. Պայմանագիրը լուծվում է պայմանագրի գործողության ժամկետը լրանալու դեպքում:</w:t>
      </w:r>
    </w:p>
    <w:p w14:paraId="4D19309F" w14:textId="3035315E" w:rsidR="0026773A" w:rsidRPr="00121B7B" w:rsidRDefault="0026773A" w:rsidP="0026773A">
      <w:pPr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121B7B">
        <w:rPr>
          <w:rFonts w:ascii="GHEA Grapalat" w:eastAsia="Tahoma" w:hAnsi="GHEA Grapalat" w:cs="Tahoma"/>
          <w:sz w:val="24"/>
          <w:szCs w:val="24"/>
          <w:lang w:val="hy-AM"/>
        </w:rPr>
        <w:t xml:space="preserve">7.2. </w:t>
      </w:r>
      <w:r w:rsidR="00CE3B62" w:rsidRPr="00121B7B">
        <w:rPr>
          <w:rFonts w:ascii="GHEA Grapalat" w:eastAsia="Tahoma" w:hAnsi="GHEA Grapalat" w:cs="Tahoma"/>
          <w:sz w:val="24"/>
          <w:szCs w:val="24"/>
          <w:lang w:val="hy-AM"/>
        </w:rPr>
        <w:t>Պ</w:t>
      </w:r>
      <w:r w:rsidRPr="00121B7B">
        <w:rPr>
          <w:rFonts w:ascii="GHEA Grapalat" w:eastAsia="Tahoma" w:hAnsi="GHEA Grapalat" w:cs="Tahoma"/>
          <w:sz w:val="24"/>
          <w:szCs w:val="24"/>
          <w:lang w:val="hy-AM"/>
        </w:rPr>
        <w:t xml:space="preserve">այմանագրի պայմանները կարող են փոփոխվել, կամ պայմանագիրը կարող է լուծվել նաև կողմերից յուրաքանչյուրի նախաձեռնությամբ՝ </w:t>
      </w:r>
      <w:r w:rsidRPr="00121B7B">
        <w:rPr>
          <w:rFonts w:ascii="GHEA Grapalat" w:eastAsia="Tahoma" w:hAnsi="GHEA Grapalat" w:cs="Tahoma"/>
          <w:b/>
          <w:sz w:val="24"/>
          <w:szCs w:val="24"/>
          <w:u w:val="single"/>
          <w:lang w:val="hy-AM"/>
        </w:rPr>
        <w:t>առնվազն երեք աշխատանքային օր առաջ այդ մասին գրավոր տեղեկացնելով մյուս կողմին:</w:t>
      </w:r>
      <w:r w:rsidRPr="00121B7B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 </w:t>
      </w:r>
      <w:r w:rsidRPr="00121B7B">
        <w:rPr>
          <w:rFonts w:ascii="GHEA Grapalat" w:eastAsia="Tahoma" w:hAnsi="GHEA Grapalat" w:cs="Tahoma"/>
          <w:sz w:val="24"/>
          <w:szCs w:val="24"/>
          <w:lang w:val="hy-AM"/>
        </w:rPr>
        <w:t xml:space="preserve">Սույն </w:t>
      </w:r>
      <w:r w:rsidR="00CE3B62" w:rsidRPr="00121B7B">
        <w:rPr>
          <w:rFonts w:ascii="GHEA Grapalat" w:eastAsia="Tahoma" w:hAnsi="GHEA Grapalat" w:cs="Tahoma"/>
          <w:sz w:val="24"/>
          <w:szCs w:val="24"/>
          <w:lang w:val="hy-AM"/>
        </w:rPr>
        <w:t xml:space="preserve">ենթակետով </w:t>
      </w:r>
      <w:r w:rsidRPr="00121B7B">
        <w:rPr>
          <w:rFonts w:ascii="GHEA Grapalat" w:eastAsia="Tahoma" w:hAnsi="GHEA Grapalat" w:cs="Tahoma"/>
          <w:sz w:val="24"/>
          <w:szCs w:val="24"/>
          <w:lang w:val="hy-AM"/>
        </w:rPr>
        <w:t xml:space="preserve">սահմանված ծանուցման ժամկետի ավարտի օրվան հաջորդող օրվանից </w:t>
      </w:r>
      <w:r w:rsidR="00CE3B62" w:rsidRPr="00121B7B">
        <w:rPr>
          <w:rFonts w:ascii="GHEA Grapalat" w:eastAsia="Tahoma" w:hAnsi="GHEA Grapalat" w:cs="Tahoma"/>
          <w:sz w:val="24"/>
          <w:szCs w:val="24"/>
          <w:lang w:val="hy-AM"/>
        </w:rPr>
        <w:t>Պ</w:t>
      </w:r>
      <w:r w:rsidRPr="00121B7B">
        <w:rPr>
          <w:rFonts w:ascii="GHEA Grapalat" w:eastAsia="Tahoma" w:hAnsi="GHEA Grapalat" w:cs="Tahoma"/>
          <w:sz w:val="24"/>
          <w:szCs w:val="24"/>
          <w:lang w:val="hy-AM"/>
        </w:rPr>
        <w:t>այմանագիրը համարվում է լուծված օրենքի ուժով:</w:t>
      </w:r>
    </w:p>
    <w:p w14:paraId="36BBA51D" w14:textId="672C60C1" w:rsidR="0026773A" w:rsidRPr="00121B7B" w:rsidRDefault="00CE3B62" w:rsidP="0026773A">
      <w:pPr>
        <w:jc w:val="both"/>
        <w:rPr>
          <w:rFonts w:ascii="GHEA Grapalat" w:eastAsia="Tahoma" w:hAnsi="GHEA Grapalat" w:cs="Tahoma"/>
          <w:i/>
          <w:sz w:val="24"/>
          <w:szCs w:val="24"/>
          <w:lang w:val="hy-AM"/>
        </w:rPr>
      </w:pPr>
      <w:r w:rsidRPr="00121B7B">
        <w:rPr>
          <w:rFonts w:ascii="GHEA Grapalat" w:eastAsia="Tahoma" w:hAnsi="GHEA Grapalat" w:cs="Tahoma"/>
          <w:i/>
          <w:sz w:val="24"/>
          <w:szCs w:val="24"/>
          <w:lang w:val="hy-AM"/>
        </w:rPr>
        <w:t xml:space="preserve">(7.2-րդ կետում նշված դեպքում կարող է սահմանվել </w:t>
      </w:r>
      <w:r w:rsidR="0031574D" w:rsidRPr="00121B7B">
        <w:rPr>
          <w:rFonts w:ascii="GHEA Grapalat" w:eastAsia="Tahoma" w:hAnsi="GHEA Grapalat" w:cs="Tahoma"/>
          <w:i/>
          <w:sz w:val="24"/>
          <w:szCs w:val="24"/>
          <w:lang w:val="hy-AM"/>
        </w:rPr>
        <w:t xml:space="preserve">առնվազն երեք աշխատանքային օր առաջ </w:t>
      </w:r>
      <w:r w:rsidRPr="00121B7B">
        <w:rPr>
          <w:rFonts w:ascii="GHEA Grapalat" w:eastAsia="Tahoma" w:hAnsi="GHEA Grapalat" w:cs="Tahoma"/>
          <w:i/>
          <w:sz w:val="24"/>
          <w:szCs w:val="24"/>
          <w:lang w:val="hy-AM"/>
        </w:rPr>
        <w:t>տեղեկաց</w:t>
      </w:r>
      <w:r w:rsidR="0031574D" w:rsidRPr="00121B7B">
        <w:rPr>
          <w:rFonts w:ascii="GHEA Grapalat" w:eastAsia="Tahoma" w:hAnsi="GHEA Grapalat" w:cs="Tahoma"/>
          <w:i/>
          <w:sz w:val="24"/>
          <w:szCs w:val="24"/>
          <w:lang w:val="hy-AM"/>
        </w:rPr>
        <w:t>նելուց տարբերվող</w:t>
      </w:r>
      <w:r w:rsidRPr="00121B7B">
        <w:rPr>
          <w:rFonts w:ascii="GHEA Grapalat" w:eastAsia="Tahoma" w:hAnsi="GHEA Grapalat" w:cs="Tahoma"/>
          <w:i/>
          <w:sz w:val="24"/>
          <w:szCs w:val="24"/>
          <w:lang w:val="hy-AM"/>
        </w:rPr>
        <w:t xml:space="preserve"> այլ կարգ, որի պարագայում 7.2-րդ կետի ձևակերպումը համապատասխանաբար կփոփոխվի):</w:t>
      </w:r>
    </w:p>
    <w:p w14:paraId="53B59892" w14:textId="77777777" w:rsidR="0026773A" w:rsidRPr="00121B7B" w:rsidRDefault="0026773A" w:rsidP="0088437C">
      <w:pPr>
        <w:jc w:val="center"/>
        <w:rPr>
          <w:rFonts w:ascii="GHEA Grapalat" w:eastAsia="Tahoma" w:hAnsi="GHEA Grapalat" w:cs="Tahoma"/>
          <w:b/>
          <w:color w:val="FF0000"/>
          <w:sz w:val="24"/>
          <w:szCs w:val="24"/>
          <w:lang w:val="hy-AM"/>
        </w:rPr>
      </w:pPr>
    </w:p>
    <w:p w14:paraId="31EE21D2" w14:textId="7012C337" w:rsidR="004C6D35" w:rsidRPr="00121B7B" w:rsidRDefault="0041144B" w:rsidP="0088437C">
      <w:pPr>
        <w:jc w:val="center"/>
        <w:rPr>
          <w:rFonts w:ascii="GHEA Grapalat" w:eastAsia="Tahoma" w:hAnsi="GHEA Grapalat" w:cs="Tahoma"/>
          <w:b/>
          <w:sz w:val="24"/>
          <w:szCs w:val="24"/>
          <w:lang w:val="hy-AM"/>
        </w:rPr>
      </w:pPr>
      <w:r w:rsidRPr="00121B7B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VIII. </w:t>
      </w:r>
      <w:r w:rsidR="00E11B31" w:rsidRPr="00121B7B">
        <w:rPr>
          <w:rFonts w:ascii="GHEA Grapalat" w:eastAsia="Tahoma" w:hAnsi="GHEA Grapalat" w:cs="Tahoma"/>
          <w:b/>
          <w:sz w:val="24"/>
          <w:szCs w:val="24"/>
          <w:lang w:val="hy-AM"/>
        </w:rPr>
        <w:t>ԿԱՄԱՎՈՐ ԱՇԽԱՏԱՆՔԻ ՀԵՏ ԿԱՊՎԱԾ ԻՐԱՎՈՒՆՔՆԵՐԻ ՊԱՇՏՊԱՆՈՒԹՅՈՒՆԸ ԵՎ ԿԱՄԱՎՈՐ ԱՇԽԱՏԱՆՔԻ ՀԵՏ ԿԱՊՎԱԾ ՎԵՃԵՐԻ ԼՈՒԾՈՒՄԸ</w:t>
      </w:r>
    </w:p>
    <w:p w14:paraId="17943AC0" w14:textId="77777777" w:rsidR="004C6D35" w:rsidRPr="00121B7B" w:rsidRDefault="004C6D35" w:rsidP="004C6D35">
      <w:pPr>
        <w:jc w:val="both"/>
        <w:rPr>
          <w:rFonts w:ascii="GHEA Grapalat" w:eastAsia="Tahoma" w:hAnsi="GHEA Grapalat" w:cs="Tahoma"/>
          <w:color w:val="FF0000"/>
          <w:sz w:val="24"/>
          <w:szCs w:val="24"/>
          <w:lang w:val="hy-AM"/>
        </w:rPr>
      </w:pPr>
    </w:p>
    <w:p w14:paraId="2C9E99D7" w14:textId="512EC669" w:rsidR="004C6D35" w:rsidRPr="00121B7B" w:rsidRDefault="00E11B31" w:rsidP="004C6D35">
      <w:pPr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121B7B">
        <w:rPr>
          <w:rFonts w:ascii="GHEA Grapalat" w:eastAsia="Tahoma" w:hAnsi="GHEA Grapalat" w:cs="Tahoma"/>
          <w:sz w:val="24"/>
          <w:szCs w:val="24"/>
          <w:lang w:val="hy-AM"/>
        </w:rPr>
        <w:t>8</w:t>
      </w:r>
      <w:r w:rsidR="004C6D35" w:rsidRPr="00121B7B">
        <w:rPr>
          <w:rFonts w:ascii="GHEA Grapalat" w:eastAsia="Tahoma" w:hAnsi="GHEA Grapalat" w:cs="Tahoma"/>
          <w:sz w:val="24"/>
          <w:szCs w:val="24"/>
          <w:lang w:val="hy-AM"/>
        </w:rPr>
        <w:t xml:space="preserve">.1. </w:t>
      </w:r>
      <w:r w:rsidRPr="00121B7B">
        <w:rPr>
          <w:rFonts w:ascii="GHEA Grapalat" w:eastAsia="Tahoma" w:hAnsi="GHEA Grapalat" w:cs="Tahoma"/>
          <w:sz w:val="24"/>
          <w:szCs w:val="24"/>
          <w:lang w:val="hy-AM"/>
        </w:rPr>
        <w:t>Կամավոր աշխատանքի հետ կապված կողմերի իրավունքների պաշտպանությունը և կամավոր աշխատանքի հետ կապված վեճերի լուծումն իրականացվում են դատական կարգով` Հայաստանի Հանրապետության քաղաքացիական դատավարության օրենսգրքին համապատասխան:</w:t>
      </w:r>
    </w:p>
    <w:p w14:paraId="588C5C14" w14:textId="77777777" w:rsidR="004C6D35" w:rsidRPr="00121B7B" w:rsidRDefault="004C6D35" w:rsidP="004C6D35">
      <w:pPr>
        <w:jc w:val="both"/>
        <w:rPr>
          <w:rFonts w:ascii="GHEA Grapalat" w:eastAsia="Tahoma" w:hAnsi="GHEA Grapalat" w:cs="Tahoma"/>
          <w:color w:val="FF0000"/>
          <w:sz w:val="24"/>
          <w:szCs w:val="24"/>
          <w:lang w:val="hy-AM"/>
        </w:rPr>
      </w:pPr>
    </w:p>
    <w:p w14:paraId="14A488EC" w14:textId="1FC981F6" w:rsidR="004C6D35" w:rsidRPr="00121B7B" w:rsidRDefault="0041144B" w:rsidP="0088437C">
      <w:pPr>
        <w:jc w:val="center"/>
        <w:rPr>
          <w:rFonts w:ascii="GHEA Grapalat" w:eastAsia="Tahoma" w:hAnsi="GHEA Grapalat" w:cs="Tahoma"/>
          <w:b/>
          <w:sz w:val="24"/>
          <w:szCs w:val="24"/>
          <w:lang w:val="hy-AM"/>
        </w:rPr>
      </w:pPr>
      <w:r w:rsidRPr="00121B7B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IX. </w:t>
      </w:r>
      <w:r w:rsidR="004C6D35" w:rsidRPr="00121B7B">
        <w:rPr>
          <w:rFonts w:ascii="GHEA Grapalat" w:eastAsia="Tahoma" w:hAnsi="GHEA Grapalat" w:cs="Tahoma"/>
          <w:b/>
          <w:sz w:val="24"/>
          <w:szCs w:val="24"/>
          <w:lang w:val="hy-AM"/>
        </w:rPr>
        <w:t>ԵԶՐԱՓԱԿԻՉ  ԴՐՈՒՅԹՆԵՐ</w:t>
      </w:r>
    </w:p>
    <w:p w14:paraId="07258760" w14:textId="77777777" w:rsidR="004C6D35" w:rsidRPr="00121B7B" w:rsidRDefault="004C6D35" w:rsidP="004C6D35">
      <w:pPr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</w:p>
    <w:p w14:paraId="45C725D9" w14:textId="77777777" w:rsidR="004C6D35" w:rsidRPr="00121B7B" w:rsidRDefault="004C6D35" w:rsidP="004C6D35">
      <w:pPr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121B7B">
        <w:rPr>
          <w:rFonts w:ascii="GHEA Grapalat" w:eastAsia="Tahoma" w:hAnsi="GHEA Grapalat" w:cs="Tahoma"/>
          <w:sz w:val="24"/>
          <w:szCs w:val="24"/>
          <w:lang w:val="hy-AM"/>
        </w:rPr>
        <w:t>8.1. Սույն  պայմանագիրը կնքված է հայերեն լեզվով, երկու օրինակից, որոնք ունեն հավասարազոր իրավաբանական ուժ: Յուրաքանչյուր կողմին տրվում է մեկական օրինակ:</w:t>
      </w:r>
    </w:p>
    <w:p w14:paraId="0403C39D" w14:textId="77777777" w:rsidR="004C6D35" w:rsidRPr="00121B7B" w:rsidRDefault="004C6D35" w:rsidP="004C6D35">
      <w:pPr>
        <w:jc w:val="both"/>
        <w:rPr>
          <w:rFonts w:ascii="GHEA Grapalat" w:eastAsia="Tahoma" w:hAnsi="GHEA Grapalat" w:cs="Tahoma"/>
          <w:color w:val="FF0000"/>
          <w:sz w:val="24"/>
          <w:szCs w:val="24"/>
          <w:lang w:val="hy-AM"/>
        </w:rPr>
      </w:pPr>
    </w:p>
    <w:p w14:paraId="1F73FFFB" w14:textId="7A898BC1" w:rsidR="004C6D35" w:rsidRPr="00121B7B" w:rsidRDefault="004C6D35" w:rsidP="0088437C">
      <w:pPr>
        <w:jc w:val="center"/>
        <w:rPr>
          <w:rFonts w:ascii="GHEA Grapalat" w:eastAsia="Tahoma" w:hAnsi="GHEA Grapalat" w:cs="Tahoma"/>
          <w:b/>
          <w:sz w:val="24"/>
          <w:szCs w:val="24"/>
          <w:lang w:val="hy-AM"/>
        </w:rPr>
      </w:pPr>
      <w:r w:rsidRPr="00121B7B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X. </w:t>
      </w:r>
      <w:r w:rsidR="0031574D" w:rsidRPr="00121B7B">
        <w:rPr>
          <w:rFonts w:ascii="GHEA Grapalat" w:eastAsia="Tahoma" w:hAnsi="GHEA Grapalat" w:cs="Tahoma"/>
          <w:b/>
          <w:sz w:val="24"/>
          <w:szCs w:val="24"/>
          <w:lang w:val="hy-AM"/>
        </w:rPr>
        <w:t>ԱՆՁՆԱԿԱՆ ԱՅԼ ՏՎՅԱԼՆԵՐ</w:t>
      </w:r>
      <w:r w:rsidR="0031434A" w:rsidRPr="00121B7B">
        <w:rPr>
          <w:rFonts w:ascii="GHEA Grapalat" w:eastAsia="Tahoma" w:hAnsi="GHEA Grapalat" w:cs="Tahoma"/>
          <w:b/>
          <w:sz w:val="24"/>
          <w:szCs w:val="24"/>
          <w:lang w:val="hy-AM"/>
        </w:rPr>
        <w:t>Ը</w:t>
      </w:r>
      <w:r w:rsidRPr="00121B7B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 ԵՎ ՍՏՈՐԱԳՐՈՒԹՅՈՒՆՆԵՐԸ</w:t>
      </w:r>
    </w:p>
    <w:p w14:paraId="402FFE86" w14:textId="77777777" w:rsidR="004C6D35" w:rsidRPr="00121B7B" w:rsidRDefault="004C6D35" w:rsidP="004C6D35">
      <w:pPr>
        <w:jc w:val="both"/>
        <w:rPr>
          <w:rFonts w:ascii="GHEA Grapalat" w:eastAsia="Tahoma" w:hAnsi="GHEA Grapalat" w:cs="Tahoma"/>
          <w:color w:val="FF0000"/>
          <w:sz w:val="24"/>
          <w:szCs w:val="24"/>
          <w:lang w:val="hy-AM"/>
        </w:rPr>
      </w:pPr>
    </w:p>
    <w:p w14:paraId="30579BB6" w14:textId="02BB9DF8" w:rsidR="004C6D35" w:rsidRPr="00121B7B" w:rsidRDefault="0042364F" w:rsidP="004C6D35">
      <w:pPr>
        <w:jc w:val="both"/>
        <w:rPr>
          <w:rFonts w:ascii="GHEA Grapalat" w:eastAsia="Tahoma" w:hAnsi="GHEA Grapalat" w:cs="Tahoma"/>
          <w:b/>
          <w:sz w:val="24"/>
          <w:szCs w:val="24"/>
          <w:lang w:val="hy-AM"/>
        </w:rPr>
      </w:pPr>
      <w:r w:rsidRPr="00121B7B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9.1. </w:t>
      </w:r>
      <w:r w:rsidR="00FA0C1E" w:rsidRPr="00121B7B">
        <w:rPr>
          <w:rFonts w:ascii="GHEA Grapalat" w:eastAsia="Tahoma" w:hAnsi="GHEA Grapalat" w:cs="Tahoma"/>
          <w:b/>
          <w:sz w:val="24"/>
          <w:szCs w:val="24"/>
          <w:lang w:val="hy-AM"/>
        </w:rPr>
        <w:t>Կամավոր</w:t>
      </w:r>
      <w:r w:rsidR="004C6D35" w:rsidRPr="00121B7B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` </w:t>
      </w:r>
    </w:p>
    <w:p w14:paraId="353D372D" w14:textId="5ECDAE4F" w:rsidR="004C6D35" w:rsidRPr="00121B7B" w:rsidRDefault="0042364F" w:rsidP="004C6D35">
      <w:pPr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121B7B">
        <w:rPr>
          <w:rFonts w:ascii="GHEA Grapalat" w:eastAsia="Tahoma" w:hAnsi="GHEA Grapalat" w:cs="Tahoma"/>
          <w:sz w:val="24"/>
          <w:szCs w:val="24"/>
          <w:lang w:val="hy-AM"/>
        </w:rPr>
        <w:t>...............................................................................................................................</w:t>
      </w:r>
    </w:p>
    <w:p w14:paraId="6008FA25" w14:textId="4E368EB0" w:rsidR="004C6D35" w:rsidRPr="00121B7B" w:rsidRDefault="00FA0C1E" w:rsidP="004C6D35">
      <w:pPr>
        <w:jc w:val="both"/>
        <w:rPr>
          <w:rFonts w:ascii="GHEA Grapalat" w:eastAsia="Tahoma" w:hAnsi="GHEA Grapalat" w:cs="Tahoma"/>
          <w:i/>
          <w:sz w:val="24"/>
          <w:szCs w:val="24"/>
          <w:lang w:val="hy-AM"/>
        </w:rPr>
      </w:pPr>
      <w:r w:rsidRPr="00121B7B">
        <w:rPr>
          <w:rFonts w:ascii="GHEA Grapalat" w:eastAsia="Tahoma" w:hAnsi="GHEA Grapalat" w:cs="Tahoma"/>
          <w:i/>
          <w:sz w:val="24"/>
          <w:szCs w:val="24"/>
          <w:lang w:val="hy-AM"/>
        </w:rPr>
        <w:t>(լրացվում է անունը, ազգանունը</w:t>
      </w:r>
      <w:r w:rsidR="0042364F" w:rsidRPr="00121B7B">
        <w:rPr>
          <w:rFonts w:ascii="GHEA Grapalat" w:eastAsia="Tahoma" w:hAnsi="GHEA Grapalat" w:cs="Tahoma"/>
          <w:i/>
          <w:sz w:val="24"/>
          <w:szCs w:val="24"/>
          <w:lang w:val="hy-AM"/>
        </w:rPr>
        <w:t xml:space="preserve">, </w:t>
      </w:r>
      <w:r w:rsidRPr="00121B7B">
        <w:rPr>
          <w:rFonts w:ascii="GHEA Grapalat" w:eastAsia="Tahoma" w:hAnsi="GHEA Grapalat" w:cs="Tahoma"/>
          <w:i/>
          <w:sz w:val="24"/>
          <w:szCs w:val="24"/>
          <w:lang w:val="hy-AM"/>
        </w:rPr>
        <w:t>բնակության կամ հաշվառման հասցեն, անձը հաստատող փաստաթղթի վավերապայմանները, հանրային ծառայությունների համարանիշը կամ հանրային ծառայությունների համարանիշ չունենալու մասին տեղեկանքի համարը)</w:t>
      </w:r>
      <w:r w:rsidR="0042364F" w:rsidRPr="00121B7B">
        <w:rPr>
          <w:rFonts w:ascii="GHEA Grapalat" w:eastAsia="Tahoma" w:hAnsi="GHEA Grapalat" w:cs="Tahoma"/>
          <w:i/>
          <w:sz w:val="24"/>
          <w:szCs w:val="24"/>
          <w:lang w:val="hy-AM"/>
        </w:rPr>
        <w:t>,</w:t>
      </w:r>
    </w:p>
    <w:p w14:paraId="6795E0E4" w14:textId="1E223DF4" w:rsidR="0042364F" w:rsidRPr="00121B7B" w:rsidRDefault="0042364F" w:rsidP="004C6D35">
      <w:pPr>
        <w:jc w:val="both"/>
        <w:rPr>
          <w:rFonts w:ascii="GHEA Grapalat" w:eastAsia="Tahoma" w:hAnsi="GHEA Grapalat" w:cs="Tahoma"/>
          <w:i/>
          <w:sz w:val="24"/>
          <w:szCs w:val="24"/>
          <w:lang w:val="hy-AM"/>
        </w:rPr>
      </w:pPr>
      <w:r w:rsidRPr="00121B7B">
        <w:rPr>
          <w:rFonts w:ascii="GHEA Grapalat" w:eastAsia="Tahoma" w:hAnsi="GHEA Grapalat" w:cs="Tahoma"/>
          <w:i/>
          <w:sz w:val="24"/>
          <w:szCs w:val="24"/>
          <w:lang w:val="hy-AM"/>
        </w:rPr>
        <w:t>……………………….</w:t>
      </w:r>
    </w:p>
    <w:p w14:paraId="314554C8" w14:textId="22AF6913" w:rsidR="004C6D35" w:rsidRPr="00121B7B" w:rsidRDefault="0042364F" w:rsidP="004C6D35">
      <w:pPr>
        <w:jc w:val="both"/>
        <w:rPr>
          <w:rFonts w:ascii="GHEA Grapalat" w:eastAsia="Tahoma" w:hAnsi="GHEA Grapalat" w:cs="Tahoma"/>
          <w:i/>
          <w:sz w:val="24"/>
          <w:szCs w:val="24"/>
          <w:lang w:val="hy-AM"/>
        </w:rPr>
      </w:pPr>
      <w:r w:rsidRPr="00121B7B">
        <w:rPr>
          <w:rFonts w:ascii="GHEA Grapalat" w:eastAsia="Tahoma" w:hAnsi="GHEA Grapalat" w:cs="Tahoma"/>
          <w:i/>
          <w:sz w:val="24"/>
          <w:szCs w:val="24"/>
          <w:lang w:val="hy-AM"/>
        </w:rPr>
        <w:t xml:space="preserve"> (Կամավորի </w:t>
      </w:r>
      <w:r w:rsidR="004C6D35" w:rsidRPr="00121B7B">
        <w:rPr>
          <w:rFonts w:ascii="GHEA Grapalat" w:eastAsia="Tahoma" w:hAnsi="GHEA Grapalat" w:cs="Tahoma"/>
          <w:i/>
          <w:sz w:val="24"/>
          <w:szCs w:val="24"/>
          <w:lang w:val="hy-AM"/>
        </w:rPr>
        <w:t>ստորագրություն</w:t>
      </w:r>
      <w:r w:rsidRPr="00121B7B">
        <w:rPr>
          <w:rFonts w:ascii="GHEA Grapalat" w:eastAsia="Tahoma" w:hAnsi="GHEA Grapalat" w:cs="Tahoma"/>
          <w:i/>
          <w:sz w:val="24"/>
          <w:szCs w:val="24"/>
          <w:lang w:val="hy-AM"/>
        </w:rPr>
        <w:t>ը)</w:t>
      </w:r>
      <w:r w:rsidR="004C6D35" w:rsidRPr="00121B7B">
        <w:rPr>
          <w:rFonts w:ascii="GHEA Grapalat" w:eastAsia="Tahoma" w:hAnsi="GHEA Grapalat" w:cs="Tahoma"/>
          <w:i/>
          <w:sz w:val="24"/>
          <w:szCs w:val="24"/>
          <w:lang w:val="hy-AM"/>
        </w:rPr>
        <w:t xml:space="preserve"> </w:t>
      </w:r>
    </w:p>
    <w:p w14:paraId="3E5EB08E" w14:textId="51A80955" w:rsidR="0042364F" w:rsidRPr="00121B7B" w:rsidRDefault="0042364F" w:rsidP="004C6D35">
      <w:pPr>
        <w:jc w:val="both"/>
        <w:rPr>
          <w:rFonts w:ascii="GHEA Grapalat" w:eastAsia="Tahoma" w:hAnsi="GHEA Grapalat" w:cs="Tahoma"/>
          <w:i/>
          <w:sz w:val="24"/>
          <w:szCs w:val="24"/>
          <w:lang w:val="hy-AM"/>
        </w:rPr>
      </w:pPr>
    </w:p>
    <w:p w14:paraId="367AE23D" w14:textId="1FCCAE80" w:rsidR="0042364F" w:rsidRPr="00121B7B" w:rsidRDefault="0042364F" w:rsidP="004C6D35">
      <w:pPr>
        <w:jc w:val="both"/>
        <w:rPr>
          <w:rFonts w:ascii="GHEA Grapalat" w:eastAsia="Tahoma" w:hAnsi="GHEA Grapalat" w:cs="Tahoma"/>
          <w:i/>
          <w:sz w:val="24"/>
          <w:szCs w:val="24"/>
          <w:lang w:val="hy-AM"/>
        </w:rPr>
      </w:pPr>
      <w:r w:rsidRPr="00121B7B">
        <w:rPr>
          <w:rFonts w:ascii="GHEA Grapalat" w:eastAsia="Tahoma" w:hAnsi="GHEA Grapalat" w:cs="Tahoma"/>
          <w:b/>
          <w:i/>
          <w:sz w:val="24"/>
          <w:szCs w:val="24"/>
          <w:lang w:val="hy-AM"/>
        </w:rPr>
        <w:t>9.2.</w:t>
      </w:r>
      <w:r w:rsidRPr="00121B7B">
        <w:rPr>
          <w:rFonts w:ascii="GHEA Grapalat" w:eastAsia="Tahoma" w:hAnsi="GHEA Grapalat" w:cs="Tahoma"/>
          <w:i/>
          <w:sz w:val="24"/>
          <w:szCs w:val="24"/>
          <w:lang w:val="hy-AM"/>
        </w:rPr>
        <w:t xml:space="preserve"> </w:t>
      </w:r>
      <w:r w:rsidRPr="00121B7B">
        <w:rPr>
          <w:rFonts w:ascii="GHEA Grapalat" w:eastAsia="Tahoma" w:hAnsi="GHEA Grapalat" w:cs="Tahoma"/>
          <w:b/>
          <w:sz w:val="24"/>
          <w:szCs w:val="24"/>
          <w:lang w:val="hy-AM"/>
        </w:rPr>
        <w:t>Կազմակերպություն՝</w:t>
      </w:r>
    </w:p>
    <w:p w14:paraId="10ECA0B4" w14:textId="5B183AF2" w:rsidR="0042364F" w:rsidRPr="00121B7B" w:rsidRDefault="0042364F" w:rsidP="0042364F">
      <w:pPr>
        <w:jc w:val="both"/>
        <w:rPr>
          <w:rFonts w:ascii="GHEA Grapalat" w:eastAsia="Tahoma" w:hAnsi="GHEA Grapalat" w:cs="Tahoma"/>
          <w:i/>
          <w:sz w:val="24"/>
          <w:szCs w:val="24"/>
          <w:lang w:val="hy-AM"/>
        </w:rPr>
      </w:pPr>
      <w:r w:rsidRPr="00121B7B">
        <w:rPr>
          <w:rFonts w:ascii="GHEA Grapalat" w:eastAsia="Tahoma" w:hAnsi="GHEA Grapalat" w:cs="Tahoma"/>
          <w:i/>
          <w:sz w:val="24"/>
          <w:szCs w:val="24"/>
          <w:lang w:val="hy-AM"/>
        </w:rPr>
        <w:t>…………………………………………………………………………………………………………..</w:t>
      </w:r>
    </w:p>
    <w:p w14:paraId="343D3BC7" w14:textId="7E11EE37" w:rsidR="0042364F" w:rsidRPr="00121B7B" w:rsidRDefault="0042364F" w:rsidP="0042364F">
      <w:pPr>
        <w:jc w:val="both"/>
        <w:rPr>
          <w:rFonts w:ascii="GHEA Grapalat" w:eastAsia="Tahoma" w:hAnsi="GHEA Grapalat" w:cs="Tahoma"/>
          <w:i/>
          <w:sz w:val="24"/>
          <w:szCs w:val="24"/>
          <w:lang w:val="hy-AM"/>
        </w:rPr>
      </w:pPr>
      <w:r w:rsidRPr="00121B7B">
        <w:rPr>
          <w:rFonts w:ascii="GHEA Grapalat" w:eastAsia="Tahoma" w:hAnsi="GHEA Grapalat" w:cs="Tahoma"/>
          <w:i/>
          <w:sz w:val="24"/>
          <w:szCs w:val="24"/>
          <w:lang w:val="hy-AM"/>
        </w:rPr>
        <w:t>(լրացվում է Կազմակերպության անունից պայմանագիրն ստորագրող անձի պաշտոնը, անունը, ազգանունը)</w:t>
      </w:r>
    </w:p>
    <w:p w14:paraId="1E0CD0C1" w14:textId="6555FBB2" w:rsidR="0042364F" w:rsidRPr="00121B7B" w:rsidRDefault="0042364F" w:rsidP="0042364F">
      <w:pPr>
        <w:jc w:val="both"/>
        <w:rPr>
          <w:rFonts w:ascii="GHEA Grapalat" w:eastAsia="Tahoma" w:hAnsi="GHEA Grapalat" w:cs="Tahoma"/>
          <w:i/>
          <w:sz w:val="24"/>
          <w:szCs w:val="24"/>
          <w:lang w:val="hy-AM"/>
        </w:rPr>
      </w:pPr>
      <w:r w:rsidRPr="00121B7B">
        <w:rPr>
          <w:rFonts w:ascii="GHEA Grapalat" w:eastAsia="Tahoma" w:hAnsi="GHEA Grapalat" w:cs="Tahoma"/>
          <w:i/>
          <w:sz w:val="24"/>
          <w:szCs w:val="24"/>
          <w:lang w:val="hy-AM"/>
        </w:rPr>
        <w:t>……………………….</w:t>
      </w:r>
    </w:p>
    <w:p w14:paraId="09FD3E57" w14:textId="44F820DF" w:rsidR="004C6D35" w:rsidRPr="00121B7B" w:rsidRDefault="0042364F" w:rsidP="0042364F">
      <w:pPr>
        <w:jc w:val="both"/>
        <w:rPr>
          <w:rFonts w:ascii="GHEA Grapalat" w:eastAsia="Tahoma" w:hAnsi="GHEA Grapalat" w:cs="Tahoma"/>
          <w:color w:val="FF0000"/>
          <w:sz w:val="24"/>
          <w:szCs w:val="24"/>
          <w:lang w:val="hy-AM"/>
        </w:rPr>
      </w:pPr>
      <w:r w:rsidRPr="00121B7B">
        <w:rPr>
          <w:rFonts w:ascii="GHEA Grapalat" w:eastAsia="Tahoma" w:hAnsi="GHEA Grapalat" w:cs="Tahoma"/>
          <w:i/>
          <w:sz w:val="24"/>
          <w:szCs w:val="24"/>
          <w:lang w:val="hy-AM"/>
        </w:rPr>
        <w:t xml:space="preserve"> (Կազմակերպության անունից պայմանագիրն ստորագրող անձի ստորագրությունը) </w:t>
      </w:r>
    </w:p>
    <w:sectPr w:rsidR="004C6D35" w:rsidRPr="00121B7B" w:rsidSect="0042364F">
      <w:pgSz w:w="12240" w:h="15840"/>
      <w:pgMar w:top="1440" w:right="117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4583B"/>
    <w:multiLevelType w:val="multilevel"/>
    <w:tmpl w:val="1B6E95BE"/>
    <w:lvl w:ilvl="0">
      <w:start w:val="1"/>
      <w:numFmt w:val="bullet"/>
      <w:lvlText w:val="❖"/>
      <w:lvlJc w:val="left"/>
      <w:pPr>
        <w:ind w:left="54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FA4A3C"/>
    <w:multiLevelType w:val="multilevel"/>
    <w:tmpl w:val="2CF07226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17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CD41E03"/>
    <w:multiLevelType w:val="hybridMultilevel"/>
    <w:tmpl w:val="2C8A2C3E"/>
    <w:lvl w:ilvl="0" w:tplc="F15C146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DF7"/>
    <w:rsid w:val="00044CA5"/>
    <w:rsid w:val="00083983"/>
    <w:rsid w:val="00120110"/>
    <w:rsid w:val="00121B7B"/>
    <w:rsid w:val="00131279"/>
    <w:rsid w:val="00157C68"/>
    <w:rsid w:val="001825FE"/>
    <w:rsid w:val="00205613"/>
    <w:rsid w:val="0026773A"/>
    <w:rsid w:val="0027160E"/>
    <w:rsid w:val="002E23E3"/>
    <w:rsid w:val="00303DF8"/>
    <w:rsid w:val="0031434A"/>
    <w:rsid w:val="0031574D"/>
    <w:rsid w:val="00335491"/>
    <w:rsid w:val="00397B9A"/>
    <w:rsid w:val="003C116E"/>
    <w:rsid w:val="003E50A1"/>
    <w:rsid w:val="0041144B"/>
    <w:rsid w:val="0042364F"/>
    <w:rsid w:val="00497FF4"/>
    <w:rsid w:val="004C0C71"/>
    <w:rsid w:val="004C6D35"/>
    <w:rsid w:val="0056691D"/>
    <w:rsid w:val="00567CC6"/>
    <w:rsid w:val="00676DF7"/>
    <w:rsid w:val="007357A9"/>
    <w:rsid w:val="007450FB"/>
    <w:rsid w:val="00767605"/>
    <w:rsid w:val="00817098"/>
    <w:rsid w:val="0088437C"/>
    <w:rsid w:val="0090307C"/>
    <w:rsid w:val="009215E1"/>
    <w:rsid w:val="00974270"/>
    <w:rsid w:val="009F34E5"/>
    <w:rsid w:val="00A41001"/>
    <w:rsid w:val="00A55B05"/>
    <w:rsid w:val="00B22F64"/>
    <w:rsid w:val="00B71F16"/>
    <w:rsid w:val="00B73D30"/>
    <w:rsid w:val="00C449B4"/>
    <w:rsid w:val="00C71DEE"/>
    <w:rsid w:val="00CE3B62"/>
    <w:rsid w:val="00CF738E"/>
    <w:rsid w:val="00D07D5E"/>
    <w:rsid w:val="00DB3558"/>
    <w:rsid w:val="00DF3F6C"/>
    <w:rsid w:val="00DF6D73"/>
    <w:rsid w:val="00E11B31"/>
    <w:rsid w:val="00EB1A6E"/>
    <w:rsid w:val="00F267FD"/>
    <w:rsid w:val="00FA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D6373"/>
  <w15:chartTrackingRefBased/>
  <w15:docId w15:val="{BF5BE5E2-3114-40BC-9D5D-34B273558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07D5E"/>
    <w:pPr>
      <w:spacing w:after="0" w:line="276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07D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D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D5E"/>
    <w:rPr>
      <w:rFonts w:ascii="Arial" w:eastAsia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D5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D5E"/>
    <w:rPr>
      <w:rFonts w:ascii="Segoe UI" w:eastAsia="Arial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D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D35"/>
    <w:rPr>
      <w:rFonts w:ascii="Arial" w:eastAsia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35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lyubov.gevorgyan</dc:creator>
  <cp:keywords/>
  <dc:description/>
  <cp:lastModifiedBy>Lusine.Harutyunyan</cp:lastModifiedBy>
  <cp:revision>38</cp:revision>
  <dcterms:created xsi:type="dcterms:W3CDTF">2022-03-23T08:22:00Z</dcterms:created>
  <dcterms:modified xsi:type="dcterms:W3CDTF">2023-10-13T07:18:00Z</dcterms:modified>
</cp:coreProperties>
</file>